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058" w:rsidRDefault="001A3058" w:rsidP="001A3058">
      <w:pPr>
        <w:spacing w:after="225"/>
        <w:jc w:val="both"/>
        <w:rPr>
          <w:rFonts w:ascii="Arial" w:eastAsia="Arial" w:hAnsi="Arial" w:cs="Arial"/>
          <w:b/>
          <w:color w:val="333333"/>
        </w:rPr>
      </w:pPr>
      <w:bookmarkStart w:id="0" w:name="_Hlk97289040"/>
      <w:r>
        <w:rPr>
          <w:rFonts w:ascii="Arial" w:eastAsia="Arial" w:hAnsi="Arial" w:cs="Arial"/>
          <w:b/>
          <w:color w:val="333333"/>
        </w:rPr>
        <w:t xml:space="preserve">Научный сотрудник в </w:t>
      </w:r>
      <w:r>
        <w:rPr>
          <w:rFonts w:ascii="Arial" w:eastAsia="Arial" w:hAnsi="Arial" w:cs="Arial"/>
          <w:b/>
          <w:color w:val="333333"/>
        </w:rPr>
        <w:t>Школу лингвистики</w:t>
      </w:r>
      <w:r w:rsidRPr="00393C7A">
        <w:rPr>
          <w:rFonts w:ascii="Arial" w:eastAsia="Arial" w:hAnsi="Arial" w:cs="Arial"/>
          <w:b/>
          <w:color w:val="333333"/>
        </w:rPr>
        <w:t xml:space="preserve"> </w:t>
      </w:r>
      <w:r>
        <w:rPr>
          <w:rFonts w:ascii="Arial" w:eastAsia="Arial" w:hAnsi="Arial" w:cs="Arial"/>
          <w:b/>
          <w:color w:val="333333"/>
        </w:rPr>
        <w:t xml:space="preserve">(Программа российских </w:t>
      </w:r>
      <w:proofErr w:type="spellStart"/>
      <w:r>
        <w:rPr>
          <w:rFonts w:ascii="Arial" w:eastAsia="Arial" w:hAnsi="Arial" w:cs="Arial"/>
          <w:b/>
          <w:color w:val="333333"/>
        </w:rPr>
        <w:t>постдоков</w:t>
      </w:r>
      <w:proofErr w:type="spellEnd"/>
      <w:r>
        <w:rPr>
          <w:rFonts w:ascii="Arial" w:eastAsia="Arial" w:hAnsi="Arial" w:cs="Arial"/>
          <w:b/>
          <w:color w:val="333333"/>
        </w:rPr>
        <w:t xml:space="preserve">) </w:t>
      </w:r>
    </w:p>
    <w:p w:rsidR="001A3058" w:rsidRDefault="001A3058" w:rsidP="001A3058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от 110 000 рублей до вычета НДФЛ </w:t>
      </w:r>
    </w:p>
    <w:p w:rsidR="001A3058" w:rsidRDefault="001A3058" w:rsidP="001A3058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</w:rPr>
        <w:t>Национальный исследовательский университет «Высшая школа экономики»</w:t>
      </w:r>
    </w:p>
    <w:p w:rsidR="001A3058" w:rsidRDefault="001A3058" w:rsidP="001A3058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Москва </w:t>
      </w:r>
    </w:p>
    <w:p w:rsidR="001A3058" w:rsidRDefault="001A3058" w:rsidP="001A3058">
      <w:pPr>
        <w:jc w:val="both"/>
        <w:rPr>
          <w:rFonts w:ascii="Arial" w:eastAsia="Arial" w:hAnsi="Arial" w:cs="Arial"/>
          <w:color w:val="333333"/>
        </w:rPr>
      </w:pPr>
    </w:p>
    <w:p w:rsidR="001A3058" w:rsidRDefault="001A3058" w:rsidP="001A3058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Требуемый опыт работы: не менее 3-х лет</w:t>
      </w:r>
    </w:p>
    <w:p w:rsidR="001A3058" w:rsidRDefault="001A3058" w:rsidP="001A3058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Полная занятость, полный день</w:t>
      </w:r>
    </w:p>
    <w:p w:rsidR="001A3058" w:rsidRDefault="001A3058" w:rsidP="001A3058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Срок работы: 1 год с возможностью продления на второй</w:t>
      </w:r>
    </w:p>
    <w:p w:rsidR="001A3058" w:rsidRDefault="001A3058" w:rsidP="001A3058">
      <w:pPr>
        <w:jc w:val="both"/>
        <w:rPr>
          <w:rFonts w:ascii="Arial" w:eastAsia="Arial" w:hAnsi="Arial" w:cs="Arial"/>
          <w:color w:val="333333"/>
        </w:rPr>
      </w:pPr>
    </w:p>
    <w:p w:rsidR="001A3058" w:rsidRDefault="001A3058" w:rsidP="001A3058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Мы, </w:t>
      </w:r>
      <w:r>
        <w:rPr>
          <w:rFonts w:ascii="Arial" w:eastAsia="Arial" w:hAnsi="Arial" w:cs="Arial"/>
          <w:b/>
          <w:color w:val="333333"/>
        </w:rPr>
        <w:t>Высшая школа экономики</w:t>
      </w:r>
      <w:r>
        <w:rPr>
          <w:rFonts w:ascii="Arial" w:eastAsia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1A3058" w:rsidRDefault="001A3058" w:rsidP="001A3058">
      <w:pPr>
        <w:tabs>
          <w:tab w:val="left" w:pos="1382"/>
        </w:tabs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ab/>
      </w:r>
    </w:p>
    <w:p w:rsidR="001A3058" w:rsidRDefault="001A3058" w:rsidP="001A3058">
      <w:pPr>
        <w:jc w:val="both"/>
        <w:rPr>
          <w:rFonts w:ascii="Arial" w:eastAsia="Arial" w:hAnsi="Arial" w:cs="Arial"/>
          <w:b/>
          <w:color w:val="333333"/>
        </w:rPr>
      </w:pPr>
      <w:r>
        <w:rPr>
          <w:rFonts w:ascii="Arial" w:eastAsia="Arial" w:hAnsi="Arial" w:cs="Arial"/>
          <w:color w:val="333333"/>
        </w:rPr>
        <w:t xml:space="preserve">В настоящее время у нас открыт конкурс Программы привлечения российских </w:t>
      </w:r>
      <w:proofErr w:type="spellStart"/>
      <w:r>
        <w:rPr>
          <w:rFonts w:ascii="Arial" w:eastAsia="Arial" w:hAnsi="Arial" w:cs="Arial"/>
          <w:color w:val="333333"/>
        </w:rPr>
        <w:t>постдоков</w:t>
      </w:r>
      <w:proofErr w:type="spellEnd"/>
      <w:r>
        <w:rPr>
          <w:rFonts w:ascii="Arial" w:eastAsia="Arial" w:hAnsi="Arial" w:cs="Arial"/>
          <w:color w:val="333333"/>
        </w:rPr>
        <w:t xml:space="preserve">. В рамках конкурса открыта вакансия </w:t>
      </w:r>
      <w:proofErr w:type="spellStart"/>
      <w:r>
        <w:rPr>
          <w:rFonts w:ascii="Arial" w:eastAsia="Arial" w:hAnsi="Arial" w:cs="Arial"/>
          <w:b/>
          <w:color w:val="333333"/>
        </w:rPr>
        <w:t>постдока</w:t>
      </w:r>
      <w:proofErr w:type="spellEnd"/>
      <w:r>
        <w:rPr>
          <w:rFonts w:ascii="Arial" w:eastAsia="Arial" w:hAnsi="Arial" w:cs="Arial"/>
          <w:b/>
          <w:color w:val="333333"/>
        </w:rPr>
        <w:t xml:space="preserve"> (научного сотрудника) в </w:t>
      </w:r>
      <w:r>
        <w:rPr>
          <w:rFonts w:ascii="Arial" w:eastAsia="Arial" w:hAnsi="Arial" w:cs="Arial"/>
          <w:b/>
          <w:color w:val="333333"/>
        </w:rPr>
        <w:t>Школу лингвистики</w:t>
      </w:r>
      <w:r>
        <w:rPr>
          <w:rFonts w:ascii="Arial" w:eastAsia="Arial" w:hAnsi="Arial" w:cs="Arial"/>
          <w:b/>
          <w:color w:val="333333"/>
        </w:rPr>
        <w:t>.</w:t>
      </w:r>
    </w:p>
    <w:p w:rsidR="001A3058" w:rsidRDefault="001A3058" w:rsidP="001A3058">
      <w:pPr>
        <w:jc w:val="both"/>
        <w:rPr>
          <w:rFonts w:ascii="Arial" w:eastAsia="Arial" w:hAnsi="Arial" w:cs="Arial"/>
          <w:color w:val="333333"/>
        </w:rPr>
      </w:pPr>
    </w:p>
    <w:p w:rsidR="001A3058" w:rsidRDefault="001A3058" w:rsidP="001A3058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>Название проекта</w:t>
      </w:r>
      <w:r>
        <w:rPr>
          <w:rFonts w:ascii="Arial" w:eastAsia="Arial" w:hAnsi="Arial" w:cs="Arial"/>
          <w:color w:val="333333"/>
        </w:rPr>
        <w:t xml:space="preserve">: </w:t>
      </w:r>
      <w:r>
        <w:rPr>
          <w:rFonts w:ascii="Arial" w:eastAsia="Arial" w:hAnsi="Arial" w:cs="Arial"/>
          <w:color w:val="333333"/>
        </w:rPr>
        <w:t xml:space="preserve">Культурная аналитика. </w:t>
      </w:r>
      <w:r>
        <w:rPr>
          <w:rFonts w:ascii="Arial" w:eastAsia="Arial" w:hAnsi="Arial" w:cs="Arial"/>
          <w:color w:val="333333"/>
        </w:rPr>
        <w:t xml:space="preserve"> </w:t>
      </w:r>
    </w:p>
    <w:p w:rsidR="001A3058" w:rsidRDefault="001A3058" w:rsidP="001A3058">
      <w:pPr>
        <w:jc w:val="both"/>
        <w:rPr>
          <w:rFonts w:ascii="Arial" w:eastAsia="Arial" w:hAnsi="Arial" w:cs="Arial"/>
          <w:color w:val="333333"/>
        </w:rPr>
      </w:pPr>
    </w:p>
    <w:p w:rsidR="001A3058" w:rsidRDefault="001A3058" w:rsidP="001A3058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>Цель проекта:</w:t>
      </w:r>
      <w:r>
        <w:rPr>
          <w:rFonts w:ascii="Arial" w:eastAsia="Arial" w:hAnsi="Arial" w:cs="Arial"/>
          <w:color w:val="333333"/>
        </w:rPr>
        <w:t xml:space="preserve"> </w:t>
      </w:r>
      <w:r>
        <w:rPr>
          <w:rFonts w:ascii="Arial" w:eastAsia="Arial" w:hAnsi="Arial" w:cs="Arial"/>
          <w:color w:val="333333"/>
        </w:rPr>
        <w:t>п</w:t>
      </w:r>
      <w:r w:rsidRPr="001A3058">
        <w:rPr>
          <w:rFonts w:ascii="Arial" w:eastAsia="Arial" w:hAnsi="Arial" w:cs="Arial"/>
          <w:color w:val="333333"/>
        </w:rPr>
        <w:t>роведения исследования в области культурного наследия с помощью цифровых методов (конкретная область и массив данных будут уточнены при собеседовании с кандидатами)</w:t>
      </w:r>
      <w:r>
        <w:rPr>
          <w:rFonts w:ascii="Arial" w:eastAsia="Arial" w:hAnsi="Arial" w:cs="Arial"/>
          <w:color w:val="333333"/>
        </w:rPr>
        <w:t>.</w:t>
      </w:r>
    </w:p>
    <w:p w:rsidR="001A3058" w:rsidRDefault="001A3058" w:rsidP="001A3058">
      <w:pPr>
        <w:jc w:val="both"/>
        <w:rPr>
          <w:rFonts w:ascii="Arial" w:eastAsia="Arial" w:hAnsi="Arial" w:cs="Arial"/>
          <w:color w:val="333333"/>
        </w:rPr>
      </w:pPr>
    </w:p>
    <w:p w:rsidR="001A3058" w:rsidRDefault="001A3058" w:rsidP="001A3058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>Задачи в рамках проекта:</w:t>
      </w:r>
    </w:p>
    <w:p w:rsidR="001A3058" w:rsidRDefault="001A3058" w:rsidP="001A3058">
      <w:pPr>
        <w:pStyle w:val="a3"/>
        <w:numPr>
          <w:ilvl w:val="0"/>
          <w:numId w:val="4"/>
        </w:numPr>
        <w:jc w:val="both"/>
        <w:rPr>
          <w:rFonts w:ascii="Arial" w:eastAsia="Arial" w:hAnsi="Arial"/>
          <w:color w:val="3B3838" w:themeColor="background2" w:themeShade="40"/>
        </w:rPr>
      </w:pPr>
      <w:r w:rsidRPr="001A3058">
        <w:rPr>
          <w:rFonts w:ascii="Arial" w:eastAsia="Arial" w:hAnsi="Arial"/>
          <w:color w:val="3B3838" w:themeColor="background2" w:themeShade="40"/>
        </w:rPr>
        <w:t>Формировани</w:t>
      </w:r>
      <w:r>
        <w:rPr>
          <w:rFonts w:ascii="Arial" w:eastAsia="Arial" w:hAnsi="Arial"/>
          <w:color w:val="3B3838" w:themeColor="background2" w:themeShade="40"/>
        </w:rPr>
        <w:t>е</w:t>
      </w:r>
      <w:r w:rsidRPr="001A3058">
        <w:rPr>
          <w:rFonts w:ascii="Arial" w:eastAsia="Arial" w:hAnsi="Arial"/>
          <w:color w:val="3B3838" w:themeColor="background2" w:themeShade="40"/>
        </w:rPr>
        <w:t xml:space="preserve"> массива данных</w:t>
      </w:r>
      <w:r>
        <w:rPr>
          <w:rFonts w:ascii="Arial" w:eastAsia="Arial" w:hAnsi="Arial"/>
          <w:color w:val="3B3838" w:themeColor="background2" w:themeShade="40"/>
        </w:rPr>
        <w:t>;</w:t>
      </w:r>
    </w:p>
    <w:p w:rsidR="001A3058" w:rsidRDefault="001A3058" w:rsidP="001A3058">
      <w:pPr>
        <w:pStyle w:val="a3"/>
        <w:numPr>
          <w:ilvl w:val="0"/>
          <w:numId w:val="4"/>
        </w:numPr>
        <w:jc w:val="both"/>
        <w:rPr>
          <w:rFonts w:ascii="Arial" w:eastAsia="Arial" w:hAnsi="Arial"/>
          <w:color w:val="3B3838" w:themeColor="background2" w:themeShade="40"/>
        </w:rPr>
      </w:pPr>
      <w:r>
        <w:rPr>
          <w:rFonts w:ascii="Arial" w:eastAsia="Arial" w:hAnsi="Arial"/>
          <w:color w:val="3B3838" w:themeColor="background2" w:themeShade="40"/>
        </w:rPr>
        <w:t>П</w:t>
      </w:r>
      <w:r w:rsidRPr="001A3058">
        <w:rPr>
          <w:rFonts w:ascii="Arial" w:eastAsia="Arial" w:hAnsi="Arial"/>
          <w:color w:val="3B3838" w:themeColor="background2" w:themeShade="40"/>
        </w:rPr>
        <w:t>остроение научных гипотез в перспективы культурной аналитики</w:t>
      </w:r>
      <w:r>
        <w:rPr>
          <w:rFonts w:ascii="Arial" w:eastAsia="Arial" w:hAnsi="Arial"/>
          <w:color w:val="3B3838" w:themeColor="background2" w:themeShade="40"/>
        </w:rPr>
        <w:t>;</w:t>
      </w:r>
    </w:p>
    <w:p w:rsidR="001A3058" w:rsidRDefault="001A3058" w:rsidP="001A3058">
      <w:pPr>
        <w:pStyle w:val="a3"/>
        <w:numPr>
          <w:ilvl w:val="0"/>
          <w:numId w:val="4"/>
        </w:numPr>
        <w:jc w:val="both"/>
        <w:rPr>
          <w:rFonts w:ascii="Arial" w:eastAsia="Arial" w:hAnsi="Arial"/>
          <w:color w:val="3B3838" w:themeColor="background2" w:themeShade="40"/>
        </w:rPr>
      </w:pPr>
      <w:r>
        <w:rPr>
          <w:rFonts w:ascii="Arial" w:eastAsia="Arial" w:hAnsi="Arial"/>
          <w:color w:val="3B3838" w:themeColor="background2" w:themeShade="40"/>
        </w:rPr>
        <w:t>Р</w:t>
      </w:r>
      <w:r w:rsidRPr="001A3058">
        <w:rPr>
          <w:rFonts w:ascii="Arial" w:eastAsia="Arial" w:hAnsi="Arial"/>
          <w:color w:val="3B3838" w:themeColor="background2" w:themeShade="40"/>
        </w:rPr>
        <w:t>азработка методологии с учетом специфики области и данных</w:t>
      </w:r>
      <w:r>
        <w:rPr>
          <w:rFonts w:ascii="Arial" w:eastAsia="Arial" w:hAnsi="Arial"/>
          <w:color w:val="3B3838" w:themeColor="background2" w:themeShade="40"/>
        </w:rPr>
        <w:t>;</w:t>
      </w:r>
    </w:p>
    <w:p w:rsidR="001A3058" w:rsidRDefault="001A3058" w:rsidP="001A3058">
      <w:pPr>
        <w:pStyle w:val="a3"/>
        <w:numPr>
          <w:ilvl w:val="0"/>
          <w:numId w:val="4"/>
        </w:numPr>
        <w:jc w:val="both"/>
        <w:rPr>
          <w:rFonts w:ascii="Arial" w:eastAsia="Arial" w:hAnsi="Arial"/>
          <w:color w:val="3B3838" w:themeColor="background2" w:themeShade="40"/>
        </w:rPr>
      </w:pPr>
      <w:r>
        <w:rPr>
          <w:rFonts w:ascii="Arial" w:eastAsia="Arial" w:hAnsi="Arial"/>
          <w:color w:val="3B3838" w:themeColor="background2" w:themeShade="40"/>
        </w:rPr>
        <w:t>А</w:t>
      </w:r>
      <w:r w:rsidRPr="001A3058">
        <w:rPr>
          <w:rFonts w:ascii="Arial" w:eastAsia="Arial" w:hAnsi="Arial"/>
          <w:color w:val="3B3838" w:themeColor="background2" w:themeShade="40"/>
        </w:rPr>
        <w:t>нализ и интерпретация данных</w:t>
      </w:r>
      <w:r>
        <w:rPr>
          <w:rFonts w:ascii="Arial" w:eastAsia="Arial" w:hAnsi="Arial"/>
          <w:color w:val="3B3838" w:themeColor="background2" w:themeShade="40"/>
        </w:rPr>
        <w:t>;</w:t>
      </w:r>
    </w:p>
    <w:p w:rsidR="001A3058" w:rsidRDefault="001A3058" w:rsidP="001A3058">
      <w:pPr>
        <w:pStyle w:val="a3"/>
        <w:numPr>
          <w:ilvl w:val="0"/>
          <w:numId w:val="4"/>
        </w:numPr>
        <w:jc w:val="both"/>
        <w:rPr>
          <w:rFonts w:ascii="Arial" w:eastAsia="Arial" w:hAnsi="Arial"/>
          <w:color w:val="3B3838" w:themeColor="background2" w:themeShade="40"/>
        </w:rPr>
      </w:pPr>
      <w:r>
        <w:rPr>
          <w:rFonts w:ascii="Arial" w:eastAsia="Arial" w:hAnsi="Arial"/>
          <w:color w:val="3B3838" w:themeColor="background2" w:themeShade="40"/>
        </w:rPr>
        <w:t>Н</w:t>
      </w:r>
      <w:r w:rsidRPr="001A3058">
        <w:rPr>
          <w:rFonts w:ascii="Arial" w:eastAsia="Arial" w:hAnsi="Arial"/>
          <w:color w:val="3B3838" w:themeColor="background2" w:themeShade="40"/>
        </w:rPr>
        <w:t>аписание и публикация научных статей</w:t>
      </w:r>
      <w:r>
        <w:rPr>
          <w:rFonts w:ascii="Arial" w:eastAsia="Arial" w:hAnsi="Arial"/>
          <w:color w:val="3B3838" w:themeColor="background2" w:themeShade="40"/>
        </w:rPr>
        <w:t>;</w:t>
      </w:r>
    </w:p>
    <w:p w:rsidR="001A3058" w:rsidRPr="001A3058" w:rsidRDefault="001A3058" w:rsidP="001A3058">
      <w:pPr>
        <w:pStyle w:val="a3"/>
        <w:numPr>
          <w:ilvl w:val="0"/>
          <w:numId w:val="4"/>
        </w:numPr>
        <w:jc w:val="both"/>
        <w:rPr>
          <w:rFonts w:ascii="Arial" w:eastAsia="Arial" w:hAnsi="Arial"/>
          <w:color w:val="3B3838" w:themeColor="background2" w:themeShade="40"/>
        </w:rPr>
      </w:pPr>
      <w:r>
        <w:rPr>
          <w:rFonts w:ascii="Arial" w:eastAsia="Arial" w:hAnsi="Arial"/>
          <w:color w:val="3B3838" w:themeColor="background2" w:themeShade="40"/>
        </w:rPr>
        <w:t>У</w:t>
      </w:r>
      <w:r w:rsidRPr="001A3058">
        <w:rPr>
          <w:rFonts w:ascii="Arial" w:eastAsia="Arial" w:hAnsi="Arial"/>
          <w:color w:val="3B3838" w:themeColor="background2" w:themeShade="40"/>
        </w:rPr>
        <w:t>частие в организации</w:t>
      </w:r>
      <w:r>
        <w:rPr>
          <w:rFonts w:ascii="Arial" w:eastAsia="Arial" w:hAnsi="Arial"/>
          <w:color w:val="3B3838" w:themeColor="background2" w:themeShade="40"/>
        </w:rPr>
        <w:t xml:space="preserve">. </w:t>
      </w:r>
    </w:p>
    <w:p w:rsidR="001A3058" w:rsidRDefault="001A3058" w:rsidP="001A3058">
      <w:pPr>
        <w:jc w:val="both"/>
        <w:rPr>
          <w:rFonts w:ascii="Arial" w:eastAsia="Arial" w:hAnsi="Arial" w:cs="Arial"/>
          <w:b/>
          <w:color w:val="333333"/>
        </w:rPr>
      </w:pPr>
    </w:p>
    <w:p w:rsidR="001A3058" w:rsidRDefault="001A3058" w:rsidP="001A3058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>Что мы ждем от успешных кандидатов на данную должность:</w:t>
      </w:r>
    </w:p>
    <w:p w:rsidR="001A3058" w:rsidRPr="009D3632" w:rsidRDefault="001A3058" w:rsidP="001A30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 w:themeColor="background2" w:themeShade="40"/>
        </w:rPr>
      </w:pPr>
      <w:r w:rsidRPr="009D3632">
        <w:rPr>
          <w:rFonts w:ascii="Arial" w:eastAsia="Arial" w:hAnsi="Arial" w:cs="Arial"/>
          <w:color w:val="3B3838" w:themeColor="background2" w:themeShade="40"/>
        </w:rPr>
        <w:t>Российское гражданство;</w:t>
      </w:r>
    </w:p>
    <w:p w:rsidR="001A3058" w:rsidRDefault="001A3058" w:rsidP="001A30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 w:themeColor="background2" w:themeShade="40"/>
        </w:rPr>
      </w:pPr>
      <w:r w:rsidRPr="009D3632">
        <w:rPr>
          <w:rFonts w:ascii="Arial" w:eastAsia="Arial" w:hAnsi="Arial" w:cs="Arial"/>
          <w:color w:val="3B3838" w:themeColor="background2" w:themeShade="40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 w:rsidRPr="009D3632">
        <w:rPr>
          <w:rFonts w:ascii="Arial" w:eastAsia="Arial" w:hAnsi="Arial" w:cs="Arial"/>
          <w:color w:val="3B3838" w:themeColor="background2" w:themeShade="40"/>
        </w:rPr>
        <w:t>PhD</w:t>
      </w:r>
      <w:proofErr w:type="spellEnd"/>
      <w:r w:rsidRPr="009D3632">
        <w:rPr>
          <w:rFonts w:ascii="Arial" w:eastAsia="Arial" w:hAnsi="Arial" w:cs="Arial"/>
          <w:color w:val="3B3838" w:themeColor="background2" w:themeShade="40"/>
        </w:rPr>
        <w:t>);</w:t>
      </w:r>
    </w:p>
    <w:p w:rsidR="001A3058" w:rsidRPr="001A3058" w:rsidRDefault="001A3058" w:rsidP="001A30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 w:themeColor="background2" w:themeShade="40"/>
        </w:rPr>
      </w:pPr>
      <w:r w:rsidRPr="001A3058">
        <w:rPr>
          <w:rFonts w:ascii="Arial" w:eastAsia="Arial" w:hAnsi="Arial"/>
          <w:color w:val="3B3838" w:themeColor="background2" w:themeShade="40"/>
        </w:rPr>
        <w:t>Знание английского языка не ниже B1</w:t>
      </w:r>
      <w:r>
        <w:rPr>
          <w:rFonts w:ascii="Arial" w:eastAsia="Arial" w:hAnsi="Arial"/>
          <w:color w:val="3B3838" w:themeColor="background2" w:themeShade="40"/>
        </w:rPr>
        <w:t>;</w:t>
      </w:r>
    </w:p>
    <w:p w:rsidR="001A3058" w:rsidRPr="001A3058" w:rsidRDefault="001A3058" w:rsidP="001A30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 w:themeColor="background2" w:themeShade="40"/>
        </w:rPr>
      </w:pPr>
      <w:r>
        <w:rPr>
          <w:rFonts w:ascii="Arial" w:eastAsia="Arial" w:hAnsi="Arial"/>
          <w:color w:val="3B3838" w:themeColor="background2" w:themeShade="40"/>
        </w:rPr>
        <w:t>З</w:t>
      </w:r>
      <w:r w:rsidRPr="001A3058">
        <w:rPr>
          <w:rFonts w:ascii="Arial" w:eastAsia="Arial" w:hAnsi="Arial"/>
          <w:color w:val="3B3838" w:themeColor="background2" w:themeShade="40"/>
        </w:rPr>
        <w:t>нание инструментов сбора и анализа данных (</w:t>
      </w:r>
      <w:proofErr w:type="spellStart"/>
      <w:r w:rsidRPr="001A3058">
        <w:rPr>
          <w:rFonts w:ascii="Arial" w:eastAsia="Arial" w:hAnsi="Arial"/>
          <w:color w:val="3B3838" w:themeColor="background2" w:themeShade="40"/>
        </w:rPr>
        <w:t>Python</w:t>
      </w:r>
      <w:proofErr w:type="spellEnd"/>
      <w:r w:rsidRPr="001A3058">
        <w:rPr>
          <w:rFonts w:ascii="Arial" w:eastAsia="Arial" w:hAnsi="Arial"/>
          <w:color w:val="3B3838" w:themeColor="background2" w:themeShade="40"/>
        </w:rPr>
        <w:t>, R или др.)</w:t>
      </w:r>
      <w:r>
        <w:rPr>
          <w:rFonts w:ascii="Arial" w:eastAsia="Arial" w:hAnsi="Arial"/>
          <w:color w:val="3B3838" w:themeColor="background2" w:themeShade="40"/>
        </w:rPr>
        <w:t>.</w:t>
      </w:r>
    </w:p>
    <w:p w:rsidR="001A3058" w:rsidRPr="001A3058" w:rsidRDefault="001A3058" w:rsidP="001A305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3B3838" w:themeColor="background2" w:themeShade="40"/>
        </w:rPr>
      </w:pPr>
    </w:p>
    <w:p w:rsidR="001A3058" w:rsidRDefault="001A3058" w:rsidP="001A3058">
      <w:pPr>
        <w:jc w:val="both"/>
        <w:rPr>
          <w:rFonts w:ascii="Arial" w:eastAsia="Arial" w:hAnsi="Arial" w:cs="Arial"/>
          <w:b/>
          <w:color w:val="333333"/>
        </w:rPr>
      </w:pPr>
      <w:r>
        <w:rPr>
          <w:rFonts w:ascii="Arial" w:eastAsia="Arial" w:hAnsi="Arial" w:cs="Arial"/>
          <w:b/>
          <w:color w:val="333333"/>
        </w:rPr>
        <w:t>Что мы предлагаем:</w:t>
      </w:r>
    </w:p>
    <w:p w:rsidR="001A3058" w:rsidRDefault="001A3058" w:rsidP="001A3058">
      <w:pPr>
        <w:pStyle w:val="a3"/>
        <w:numPr>
          <w:ilvl w:val="0"/>
          <w:numId w:val="2"/>
        </w:numPr>
        <w:jc w:val="both"/>
        <w:rPr>
          <w:rFonts w:ascii="Arial" w:eastAsia="Arial" w:hAnsi="Arial"/>
          <w:color w:val="3B3838" w:themeColor="background2" w:themeShade="40"/>
        </w:rPr>
      </w:pPr>
      <w:r>
        <w:rPr>
          <w:rFonts w:ascii="Arial" w:eastAsia="Arial" w:hAnsi="Arial"/>
          <w:color w:val="3B3838" w:themeColor="background2" w:themeShade="40"/>
        </w:rPr>
        <w:t>Работы в историческом центре Москвы;</w:t>
      </w:r>
    </w:p>
    <w:p w:rsidR="001A3058" w:rsidRPr="007D7966" w:rsidRDefault="001A3058" w:rsidP="001A3058">
      <w:pPr>
        <w:pStyle w:val="a3"/>
        <w:numPr>
          <w:ilvl w:val="0"/>
          <w:numId w:val="2"/>
        </w:numPr>
        <w:jc w:val="both"/>
        <w:rPr>
          <w:rFonts w:ascii="Arial" w:eastAsia="Arial" w:hAnsi="Arial"/>
          <w:color w:val="3B3838" w:themeColor="background2" w:themeShade="40"/>
        </w:rPr>
      </w:pPr>
      <w:r w:rsidRPr="007D7966">
        <w:rPr>
          <w:rFonts w:ascii="Arial" w:eastAsia="Arial" w:hAnsi="Arial"/>
          <w:color w:val="3B3838" w:themeColor="background2" w:themeShade="40"/>
        </w:rPr>
        <w:t>Наличие оборудованного рабочего места в университете</w:t>
      </w:r>
      <w:r>
        <w:rPr>
          <w:rFonts w:ascii="Arial" w:eastAsia="Arial" w:hAnsi="Arial"/>
          <w:color w:val="3B3838" w:themeColor="background2" w:themeShade="40"/>
        </w:rPr>
        <w:t>;</w:t>
      </w:r>
    </w:p>
    <w:p w:rsidR="001A3058" w:rsidRPr="007D7966" w:rsidRDefault="001A3058" w:rsidP="001A3058">
      <w:pPr>
        <w:pStyle w:val="a3"/>
        <w:numPr>
          <w:ilvl w:val="0"/>
          <w:numId w:val="2"/>
        </w:numPr>
        <w:jc w:val="both"/>
        <w:rPr>
          <w:rFonts w:ascii="Arial" w:eastAsia="Arial" w:hAnsi="Arial"/>
          <w:color w:val="3B3838" w:themeColor="background2" w:themeShade="40"/>
        </w:rPr>
      </w:pPr>
      <w:r w:rsidRPr="007D7966">
        <w:rPr>
          <w:rFonts w:ascii="Arial" w:eastAsia="Arial" w:hAnsi="Arial"/>
          <w:color w:val="3B3838" w:themeColor="background2" w:themeShade="40"/>
        </w:rPr>
        <w:t>Доступ к информационным ресурсам, базам данных и электронным подпискам НИУ ВШЭ</w:t>
      </w:r>
      <w:r>
        <w:rPr>
          <w:rFonts w:ascii="Arial" w:eastAsia="Arial" w:hAnsi="Arial"/>
          <w:color w:val="3B3838" w:themeColor="background2" w:themeShade="40"/>
        </w:rPr>
        <w:t>;</w:t>
      </w:r>
    </w:p>
    <w:p w:rsidR="001A3058" w:rsidRPr="007D7966" w:rsidRDefault="001A3058" w:rsidP="001A3058">
      <w:pPr>
        <w:pStyle w:val="a3"/>
        <w:numPr>
          <w:ilvl w:val="0"/>
          <w:numId w:val="2"/>
        </w:numPr>
        <w:jc w:val="both"/>
        <w:rPr>
          <w:rFonts w:ascii="Arial" w:eastAsia="Arial" w:hAnsi="Arial"/>
          <w:color w:val="3B3838" w:themeColor="background2" w:themeShade="40"/>
        </w:rPr>
      </w:pPr>
      <w:r w:rsidRPr="007D7966">
        <w:rPr>
          <w:rFonts w:ascii="Arial" w:eastAsia="Arial" w:hAnsi="Arial"/>
          <w:color w:val="3B3838" w:themeColor="background2" w:themeShade="40"/>
        </w:rPr>
        <w:t>Участие в научных и образовательных мероприятиях и программах НИУ ВШЭ для научного продвижения и развития карьеры</w:t>
      </w:r>
      <w:r>
        <w:rPr>
          <w:rFonts w:ascii="Arial" w:eastAsia="Arial" w:hAnsi="Arial"/>
          <w:color w:val="3B3838" w:themeColor="background2" w:themeShade="40"/>
        </w:rPr>
        <w:t>;</w:t>
      </w:r>
    </w:p>
    <w:p w:rsidR="001A3058" w:rsidRPr="007D7966" w:rsidRDefault="001A3058" w:rsidP="001A3058">
      <w:pPr>
        <w:pStyle w:val="a3"/>
        <w:numPr>
          <w:ilvl w:val="0"/>
          <w:numId w:val="2"/>
        </w:numPr>
        <w:jc w:val="both"/>
        <w:rPr>
          <w:rFonts w:ascii="Arial" w:eastAsia="Arial" w:hAnsi="Arial"/>
          <w:color w:val="3B3838" w:themeColor="background2" w:themeShade="40"/>
        </w:rPr>
      </w:pPr>
      <w:r w:rsidRPr="007D7966">
        <w:rPr>
          <w:rFonts w:ascii="Arial" w:eastAsia="Arial" w:hAnsi="Arial"/>
          <w:color w:val="3B3838" w:themeColor="background2" w:themeShade="40"/>
        </w:rPr>
        <w:t>Работа с известными специалистами в предметной области в междисциплинарном исследовательском коллективе</w:t>
      </w:r>
      <w:r>
        <w:rPr>
          <w:rFonts w:ascii="Arial" w:eastAsia="Arial" w:hAnsi="Arial"/>
          <w:color w:val="3B3838" w:themeColor="background2" w:themeShade="40"/>
        </w:rPr>
        <w:t>;</w:t>
      </w:r>
    </w:p>
    <w:p w:rsidR="001A3058" w:rsidRPr="007D3589" w:rsidRDefault="001A3058" w:rsidP="001A3058">
      <w:pPr>
        <w:pStyle w:val="a3"/>
        <w:numPr>
          <w:ilvl w:val="0"/>
          <w:numId w:val="2"/>
        </w:numPr>
        <w:jc w:val="both"/>
        <w:rPr>
          <w:rFonts w:ascii="Arial" w:eastAsia="Arial" w:hAnsi="Arial" w:cs="Arial"/>
          <w:b/>
          <w:color w:val="3B3838" w:themeColor="background2" w:themeShade="40"/>
        </w:rPr>
      </w:pPr>
      <w:r w:rsidRPr="007D7966">
        <w:rPr>
          <w:rFonts w:ascii="Arial" w:eastAsia="Arial" w:hAnsi="Arial"/>
          <w:color w:val="3B3838" w:themeColor="background2" w:themeShade="40"/>
        </w:rPr>
        <w:t>Участие в программах академической мобильности и повышения квалификации НИУ ВШЭ</w:t>
      </w:r>
      <w:r>
        <w:rPr>
          <w:rFonts w:ascii="Arial" w:eastAsia="Arial" w:hAnsi="Arial"/>
          <w:color w:val="3B3838" w:themeColor="background2" w:themeShade="40"/>
        </w:rPr>
        <w:t>.</w:t>
      </w:r>
    </w:p>
    <w:p w:rsidR="001A3058" w:rsidRDefault="001A3058">
      <w:bookmarkStart w:id="1" w:name="_GoBack"/>
      <w:bookmarkEnd w:id="0"/>
      <w:bookmarkEnd w:id="1"/>
    </w:p>
    <w:sectPr w:rsidR="001A305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568EF"/>
    <w:multiLevelType w:val="multilevel"/>
    <w:tmpl w:val="DDB64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050558"/>
    <w:multiLevelType w:val="hybridMultilevel"/>
    <w:tmpl w:val="5E30C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8594A"/>
    <w:multiLevelType w:val="hybridMultilevel"/>
    <w:tmpl w:val="7BDAC280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" w15:restartNumberingAfterBreak="0">
    <w:nsid w:val="7DCD67F9"/>
    <w:multiLevelType w:val="hybridMultilevel"/>
    <w:tmpl w:val="F118C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058"/>
    <w:rsid w:val="001A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DE7A4"/>
  <w15:chartTrackingRefBased/>
  <w15:docId w15:val="{5A185E3B-8EB1-4FCD-B654-CE7C2C1B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3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Саакова Кристина Армановна</dc:creator>
  <cp:keywords/>
  <dc:description/>
  <cp:lastModifiedBy>Саакова Кристина Армановна</cp:lastModifiedBy>
  <cp:revision>1</cp:revision>
  <dcterms:created xsi:type="dcterms:W3CDTF">2022-03-04T11:00:00Z</dcterms:created>
  <dcterms:modified xsi:type="dcterms:W3CDTF">2022-03-04T11:08:00Z</dcterms:modified>
</cp:coreProperties>
</file>