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6A" w:rsidRDefault="00C6586A" w:rsidP="00C6586A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Pr="00393C7A">
        <w:rPr>
          <w:rFonts w:ascii="Arial" w:eastAsia="Arial" w:hAnsi="Arial" w:cs="Arial"/>
          <w:b/>
          <w:color w:val="333333"/>
        </w:rPr>
        <w:t xml:space="preserve">Центр </w:t>
      </w:r>
      <w:r w:rsidRPr="00C6586A">
        <w:rPr>
          <w:rFonts w:ascii="Arial" w:eastAsia="Arial" w:hAnsi="Arial" w:cs="Arial"/>
          <w:b/>
          <w:color w:val="333333"/>
        </w:rPr>
        <w:t>"Российская кластерная обсерватория"</w:t>
      </w:r>
      <w:r w:rsidRPr="00393C7A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C6586A" w:rsidRDefault="00C6586A" w:rsidP="00C6586A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C6586A" w:rsidRDefault="00C6586A" w:rsidP="00C6586A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Pr="00393C7A">
        <w:rPr>
          <w:rFonts w:ascii="Arial" w:eastAsia="Arial" w:hAnsi="Arial" w:cs="Arial"/>
          <w:b/>
          <w:color w:val="333333"/>
        </w:rPr>
        <w:t xml:space="preserve">Центр </w:t>
      </w:r>
      <w:r w:rsidRPr="00C6586A">
        <w:rPr>
          <w:rFonts w:ascii="Arial" w:eastAsia="Arial" w:hAnsi="Arial" w:cs="Arial"/>
          <w:b/>
          <w:color w:val="333333"/>
        </w:rPr>
        <w:t>"Российская кластерная обсерватория"</w:t>
      </w:r>
      <w:r>
        <w:rPr>
          <w:rFonts w:ascii="Arial" w:eastAsia="Arial" w:hAnsi="Arial" w:cs="Arial"/>
          <w:b/>
          <w:color w:val="333333"/>
        </w:rPr>
        <w:t>.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r w:rsidRPr="00C6586A">
        <w:rPr>
          <w:rFonts w:ascii="Arial" w:eastAsia="Arial" w:hAnsi="Arial" w:cs="Arial"/>
          <w:color w:val="333333"/>
        </w:rPr>
        <w:t>Инновации и креативные индустрии в регионах и городах России</w:t>
      </w:r>
      <w:bookmarkEnd w:id="0"/>
      <w:r>
        <w:rPr>
          <w:rFonts w:ascii="Arial" w:eastAsia="Arial" w:hAnsi="Arial" w:cs="Arial"/>
          <w:color w:val="333333"/>
        </w:rPr>
        <w:t xml:space="preserve">. 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и</w:t>
      </w:r>
      <w:r w:rsidRPr="00C6586A">
        <w:rPr>
          <w:rFonts w:ascii="Arial" w:eastAsia="Arial" w:hAnsi="Arial" w:cs="Arial"/>
          <w:color w:val="333333"/>
        </w:rPr>
        <w:t>зучение особенностей развития инноваций и креативных индустрий в регионах и городах России</w:t>
      </w:r>
      <w:r>
        <w:rPr>
          <w:rFonts w:ascii="Arial" w:eastAsia="Arial" w:hAnsi="Arial" w:cs="Arial"/>
          <w:color w:val="333333"/>
        </w:rPr>
        <w:t xml:space="preserve">. </w:t>
      </w: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C6586A" w:rsidRDefault="00C6586A" w:rsidP="00C6586A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 xml:space="preserve">Сбор данных (статистика, </w:t>
      </w:r>
      <w:proofErr w:type="spellStart"/>
      <w:r w:rsidRPr="00C6586A">
        <w:rPr>
          <w:rFonts w:ascii="Arial" w:eastAsia="Arial" w:hAnsi="Arial"/>
          <w:color w:val="3B3838" w:themeColor="background2" w:themeShade="40"/>
        </w:rPr>
        <w:t>микроданные</w:t>
      </w:r>
      <w:proofErr w:type="spellEnd"/>
      <w:r w:rsidRPr="00C6586A">
        <w:rPr>
          <w:rFonts w:ascii="Arial" w:eastAsia="Arial" w:hAnsi="Arial"/>
          <w:color w:val="3B3838" w:themeColor="background2" w:themeShade="40"/>
        </w:rPr>
        <w:t xml:space="preserve">, </w:t>
      </w:r>
      <w:proofErr w:type="spellStart"/>
      <w:r w:rsidRPr="00C6586A">
        <w:rPr>
          <w:rFonts w:ascii="Arial" w:eastAsia="Arial" w:hAnsi="Arial"/>
          <w:color w:val="3B3838" w:themeColor="background2" w:themeShade="40"/>
        </w:rPr>
        <w:t>геоданные</w:t>
      </w:r>
      <w:proofErr w:type="spellEnd"/>
      <w:r w:rsidRPr="00C6586A">
        <w:rPr>
          <w:rFonts w:ascii="Arial" w:eastAsia="Arial" w:hAnsi="Arial"/>
          <w:color w:val="3B3838" w:themeColor="background2" w:themeShade="40"/>
        </w:rPr>
        <w:t xml:space="preserve"> и пр.)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6586A" w:rsidRDefault="00C6586A" w:rsidP="00C6586A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Анализ полученной информации с использованием статистических и эконометрических методов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6586A" w:rsidRDefault="00C6586A" w:rsidP="00C6586A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Составление типологий и классификаций регионов и городов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6586A" w:rsidRPr="00C6586A" w:rsidRDefault="00C6586A" w:rsidP="00C6586A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Оценка влияния различных факторов на развитие инноваций и креативных индустрий.</w:t>
      </w:r>
    </w:p>
    <w:p w:rsidR="00C6586A" w:rsidRDefault="00C6586A" w:rsidP="00C6586A">
      <w:pPr>
        <w:jc w:val="both"/>
        <w:rPr>
          <w:rFonts w:ascii="Arial" w:eastAsia="Arial" w:hAnsi="Arial" w:cs="Arial"/>
          <w:b/>
          <w:color w:val="333333"/>
        </w:rPr>
      </w:pPr>
    </w:p>
    <w:p w:rsidR="00C6586A" w:rsidRDefault="00C6586A" w:rsidP="00C6586A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C6586A" w:rsidRPr="009D3632" w:rsidRDefault="00C6586A" w:rsidP="00C65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C6586A" w:rsidRDefault="00C6586A" w:rsidP="00C65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C6586A" w:rsidRDefault="00C6586A" w:rsidP="00C6586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Знание эконометрики и умение пользоваться соответствующими программными средствами;</w:t>
      </w:r>
    </w:p>
    <w:p w:rsidR="00C6586A" w:rsidRDefault="00C6586A" w:rsidP="00C6586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Специализация на тематике регионального и/или городского развития с фокусом на инновации;</w:t>
      </w:r>
    </w:p>
    <w:p w:rsidR="00C6586A" w:rsidRPr="00C6586A" w:rsidRDefault="00C6586A" w:rsidP="00C6586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Знание английского языка.</w:t>
      </w:r>
    </w:p>
    <w:p w:rsidR="00C6586A" w:rsidRDefault="00C6586A" w:rsidP="00C6586A">
      <w:pPr>
        <w:jc w:val="both"/>
        <w:rPr>
          <w:rFonts w:ascii="Arial" w:eastAsia="Arial" w:hAnsi="Arial" w:cs="Arial"/>
          <w:b/>
          <w:color w:val="333333"/>
        </w:rPr>
      </w:pPr>
    </w:p>
    <w:p w:rsidR="00C6586A" w:rsidRDefault="00C6586A" w:rsidP="00C6586A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C6586A" w:rsidRDefault="00C6586A" w:rsidP="00C6586A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Работа и возможность роста в мотивированной профессиональной команде, нацеленной на результат;</w:t>
      </w:r>
    </w:p>
    <w:p w:rsidR="00C6586A" w:rsidRDefault="00C6586A" w:rsidP="00C6586A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Работа в здании ВШЭ по адресу Мясницкая;</w:t>
      </w:r>
    </w:p>
    <w:p w:rsidR="00C6586A" w:rsidRDefault="00C6586A" w:rsidP="00C6586A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Полноценное рабочее место исследователя;</w:t>
      </w:r>
    </w:p>
    <w:p w:rsidR="00C6586A" w:rsidRDefault="00C6586A" w:rsidP="00C6586A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6586A" w:rsidRDefault="00C6586A" w:rsidP="00C6586A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Вовлечение в проекты Российской кластерной обсерватории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6586A" w:rsidRDefault="00C6586A" w:rsidP="00C6586A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lastRenderedPageBreak/>
        <w:t>Участие в профильных мероприятиях и программах ИСИЭЗ НИУ ВШЭ;</w:t>
      </w:r>
    </w:p>
    <w:p w:rsidR="00C6586A" w:rsidRPr="00C6586A" w:rsidRDefault="00C6586A" w:rsidP="00C6586A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C6586A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коллективе.</w:t>
      </w:r>
    </w:p>
    <w:sectPr w:rsidR="00C6586A" w:rsidRPr="00C658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2BD9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1D062A94"/>
    <w:multiLevelType w:val="hybridMultilevel"/>
    <w:tmpl w:val="3E1A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6A"/>
    <w:rsid w:val="00C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79A5"/>
  <w15:chartTrackingRefBased/>
  <w15:docId w15:val="{604F6081-937E-4E59-9E96-7538AC10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2022-03-05T07:29:00Z</dcterms:created>
  <dcterms:modified xsi:type="dcterms:W3CDTF">2022-03-05T07:33:00Z</dcterms:modified>
</cp:coreProperties>
</file>