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5762" w14:textId="77777777" w:rsidR="00BD62FE" w:rsidRDefault="00BD62FE" w:rsidP="00BD62FE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Научный сотрудник в Институт институциональных исследований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4EBF4110" w14:textId="77777777" w:rsidR="00BD62FE" w:rsidRDefault="00BD62FE" w:rsidP="00BD62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1A2FE353" w14:textId="77777777"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3A3098D5" w14:textId="77777777"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7563E743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14ABE4E9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217983F5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4DC8022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0D077C32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3343E7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364D2CD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9BD9383" w14:textId="77777777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D62FE">
        <w:rPr>
          <w:rFonts w:ascii="Arial" w:hAnsi="Arial" w:cs="Arial"/>
          <w:b/>
          <w:color w:val="333333"/>
        </w:rPr>
        <w:t>Институт институциональных исследований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08D0E1E8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5077488A" w14:textId="16AAD90D"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660CD" w:rsidRPr="002660CD">
        <w:rPr>
          <w:rFonts w:ascii="Arial" w:hAnsi="Arial" w:cs="Arial"/>
          <w:color w:val="333333"/>
        </w:rPr>
        <w:t>Развитие рынков банковских услуг в регионах России в условиях пандемии: влияние институциональных различий и мер государственной поддержки экономики</w:t>
      </w:r>
      <w:r w:rsidR="00BD62FE">
        <w:rPr>
          <w:rFonts w:ascii="Arial" w:hAnsi="Arial" w:cs="Arial"/>
          <w:color w:val="333333"/>
        </w:rPr>
        <w:t xml:space="preserve">. </w:t>
      </w:r>
    </w:p>
    <w:p w14:paraId="0B26A603" w14:textId="77777777" w:rsidR="000D790C" w:rsidRPr="004F5EAC" w:rsidRDefault="000D790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64BB6654" w14:textId="4561DDC1"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660CD" w:rsidRPr="002660CD">
        <w:rPr>
          <w:rFonts w:ascii="Arial" w:hAnsi="Arial" w:cs="Arial"/>
          <w:color w:val="333333"/>
        </w:rPr>
        <w:t>изучить, каким образом институциональные различия российских регионов и различные регулятивные меры поддержки экономики влияют на стратегии участников различных банковских услуг, а также на развитие и результаты банковской деятельности в период пандемии COVID-19.</w:t>
      </w:r>
    </w:p>
    <w:p w14:paraId="045188EC" w14:textId="77777777"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6FE887F" w14:textId="77777777"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128C4264" w14:textId="67F0619C" w:rsidR="002660CD" w:rsidRPr="002660CD" w:rsidRDefault="002660CD" w:rsidP="002660C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 xml:space="preserve">Первое исследовательское направление планируется связать с 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>анализом влияния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 xml:space="preserve"> пандемии COVID-19 на рынки банковских услуг и, в частности, изменений в финансовых стратегиях домохозяйств в разных регионах. Нас будет интересовать не только влияние различий в характере развития пандемии в регионах поведение игроков на данных рынках и их финансовые результаты, но и то, как данные эффекты могут варьироваться в зависимости от различий 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>во вводимых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 xml:space="preserve"> на региональном и местном уровнях регулятивных мерах, направленных на снижение остроты проблем, порожденных пандемией.   </w:t>
      </w:r>
    </w:p>
    <w:p w14:paraId="29DBB4F8" w14:textId="77777777" w:rsidR="002660CD" w:rsidRPr="002660CD" w:rsidRDefault="002660CD" w:rsidP="002660C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2BFDE07" w14:textId="4A896AE6" w:rsidR="00BD62FE" w:rsidRDefault="002660CD" w:rsidP="002660C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 xml:space="preserve">Второе исследовательское направление связано с анализом адаптационных стратегий банков в условиях развития новых технологий. В частности, мы обратимся к изучению влияния 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>изменения формата</w:t>
      </w:r>
      <w:r w:rsidRPr="002660CD">
        <w:rPr>
          <w:rFonts w:ascii="Arial" w:hAnsi="Arial" w:cs="Arial"/>
          <w:bCs/>
          <w:color w:val="333333"/>
          <w:bdr w:val="none" w:sz="0" w:space="0" w:color="auto" w:frame="1"/>
        </w:rPr>
        <w:t xml:space="preserve"> работы с клиентами (отказа от банковских отделений как основного канала взаимодействия) на финансовые результаты банковской деятельности. Мы предполагаем изучить, каким образом эти эффекты зависят от регионального разнообразия институциональной среды и регулятивных мер.</w:t>
      </w:r>
    </w:p>
    <w:p w14:paraId="4C552AFC" w14:textId="77777777" w:rsidR="002660CD" w:rsidRDefault="002660CD" w:rsidP="002660CD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45B5952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6227AE24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693948F" w14:textId="77777777" w:rsidR="002660CD" w:rsidRPr="002660CD" w:rsidRDefault="00415708" w:rsidP="002660C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</w:t>
      </w:r>
      <w:r w:rsidR="002660CD">
        <w:rPr>
          <w:rFonts w:ascii="Arial" w:hAnsi="Arial" w:cs="Arial"/>
          <w:color w:val="333333"/>
        </w:rPr>
        <w:t xml:space="preserve"> </w:t>
      </w:r>
      <w:r w:rsidR="002660CD" w:rsidRPr="002660CD">
        <w:rPr>
          <w:rFonts w:ascii="Arial" w:hAnsi="Arial" w:cs="Arial"/>
          <w:color w:val="3B3838" w:themeColor="background2" w:themeShade="40"/>
        </w:rPr>
        <w:t>к</w:t>
      </w:r>
      <w:r w:rsidRPr="002660CD">
        <w:rPr>
          <w:rFonts w:ascii="Arial" w:hAnsi="Arial" w:cs="Arial"/>
          <w:color w:val="3B3838" w:themeColor="background2" w:themeShade="40"/>
        </w:rPr>
        <w:t xml:space="preserve">андидатской диссертации, степень </w:t>
      </w:r>
      <w:proofErr w:type="spellStart"/>
      <w:r w:rsidRPr="002660CD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660CD">
        <w:rPr>
          <w:rFonts w:ascii="Arial" w:hAnsi="Arial" w:cs="Arial"/>
          <w:color w:val="3B3838" w:themeColor="background2" w:themeShade="40"/>
        </w:rPr>
        <w:t>)</w:t>
      </w:r>
      <w:r w:rsidR="00F158EA" w:rsidRPr="002660CD">
        <w:rPr>
          <w:rFonts w:ascii="Arial" w:hAnsi="Arial" w:cs="Arial"/>
          <w:color w:val="3B3838" w:themeColor="background2" w:themeShade="40"/>
        </w:rPr>
        <w:t>;</w:t>
      </w:r>
    </w:p>
    <w:p w14:paraId="646C2ABB" w14:textId="77777777" w:rsidR="002660CD" w:rsidRPr="002660CD" w:rsidRDefault="002660CD" w:rsidP="002660C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lastRenderedPageBreak/>
        <w:t>Знания в области банковского дела и/или анализа финансовых стратегий домохозяйств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15B9E9AF" w14:textId="77777777" w:rsidR="002660CD" w:rsidRPr="002660CD" w:rsidRDefault="002660CD" w:rsidP="002660C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Знания в области анализа данных и, в частности, эконометрики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35D8A8CD" w14:textId="53D089C0" w:rsidR="002660CD" w:rsidRPr="002660CD" w:rsidRDefault="002660CD" w:rsidP="002660C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Свободное владение английским языком (и письменным, и разговорным)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1CDF77CA" w14:textId="553F91DC" w:rsidR="00BD62FE" w:rsidRPr="002660CD" w:rsidRDefault="002660CD" w:rsidP="002660C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 xml:space="preserve">Наличие публикаций является </w:t>
      </w:r>
      <w:r w:rsidRPr="002660CD">
        <w:rPr>
          <w:rFonts w:ascii="Arial" w:eastAsia="Arial" w:hAnsi="Arial"/>
          <w:b/>
          <w:bCs/>
          <w:color w:val="3B3838" w:themeColor="background2" w:themeShade="40"/>
        </w:rPr>
        <w:t>преимуществом</w:t>
      </w:r>
      <w:r w:rsidRPr="002660CD">
        <w:rPr>
          <w:rFonts w:ascii="Arial" w:eastAsia="Arial" w:hAnsi="Arial"/>
          <w:color w:val="3B3838" w:themeColor="background2" w:themeShade="40"/>
        </w:rPr>
        <w:t>.</w:t>
      </w:r>
    </w:p>
    <w:p w14:paraId="08DD825B" w14:textId="77777777" w:rsidR="002660CD" w:rsidRPr="002660CD" w:rsidRDefault="002660CD" w:rsidP="002660CD">
      <w:pPr>
        <w:jc w:val="both"/>
        <w:textAlignment w:val="top"/>
        <w:rPr>
          <w:rFonts w:ascii="Arial" w:hAnsi="Arial" w:cs="Arial"/>
          <w:color w:val="333333"/>
        </w:rPr>
      </w:pPr>
    </w:p>
    <w:p w14:paraId="44032FE3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1BC6FA7D" w14:textId="77777777" w:rsidR="002660CD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Работа в здании НИУ ВШЭ на Покровском бульваре 11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42F0356B" w14:textId="77777777" w:rsidR="002660CD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778A7AAE" w14:textId="77777777" w:rsidR="002660CD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Работа в международном и междисциплинарном исследовательском коллективе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0B42F6C5" w14:textId="2301A8CD" w:rsidR="002660CD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Сотрудничество с известными, в том числе, зарубежными специалистами в данной предметной области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7EE706D0" w14:textId="77777777" w:rsidR="002660CD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 w:rsidRPr="002660CD">
        <w:rPr>
          <w:rFonts w:ascii="Arial" w:eastAsia="Arial" w:hAnsi="Arial"/>
          <w:color w:val="3B3838" w:themeColor="background2" w:themeShade="40"/>
        </w:rPr>
        <w:t>;</w:t>
      </w:r>
    </w:p>
    <w:p w14:paraId="3046108C" w14:textId="35F37FBE" w:rsidR="0036757E" w:rsidRPr="002660CD" w:rsidRDefault="002660CD" w:rsidP="002660C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мероприятиях, организуемых в НИУ ВШЭ</w:t>
      </w:r>
      <w:r w:rsidRPr="002660CD"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36757E" w:rsidRPr="002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D43"/>
    <w:multiLevelType w:val="hybridMultilevel"/>
    <w:tmpl w:val="CC7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2660CD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B733B"/>
    <w:rsid w:val="009C5553"/>
    <w:rsid w:val="00A3731D"/>
    <w:rsid w:val="00AB485C"/>
    <w:rsid w:val="00AC42D7"/>
    <w:rsid w:val="00B07828"/>
    <w:rsid w:val="00BD62FE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6E8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2768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2022-02-24T13:57:00Z</dcterms:created>
  <dcterms:modified xsi:type="dcterms:W3CDTF">2022-02-24T13:57:00Z</dcterms:modified>
</cp:coreProperties>
</file>