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AA2" w:rsidRDefault="00B95AA2" w:rsidP="00B95AA2">
      <w:pPr>
        <w:spacing w:after="225"/>
        <w:jc w:val="both"/>
        <w:rPr>
          <w:rFonts w:ascii="Arial" w:eastAsia="Arial" w:hAnsi="Arial" w:cs="Arial"/>
          <w:b/>
          <w:color w:val="333333"/>
        </w:rPr>
      </w:pPr>
      <w:bookmarkStart w:id="0" w:name="_Hlk97289040"/>
      <w:r>
        <w:rPr>
          <w:rFonts w:ascii="Arial" w:eastAsia="Arial" w:hAnsi="Arial" w:cs="Arial"/>
          <w:b/>
          <w:color w:val="333333"/>
        </w:rPr>
        <w:t xml:space="preserve">Научный сотрудник в </w:t>
      </w:r>
      <w:r>
        <w:rPr>
          <w:rFonts w:ascii="Arial" w:eastAsia="Arial" w:hAnsi="Arial" w:cs="Arial"/>
          <w:b/>
          <w:color w:val="333333"/>
        </w:rPr>
        <w:t xml:space="preserve">Международную лабораторию логики, лингвистики и формальной философии </w:t>
      </w:r>
      <w:r>
        <w:rPr>
          <w:rFonts w:ascii="Arial" w:eastAsia="Arial" w:hAnsi="Arial" w:cs="Arial"/>
          <w:b/>
          <w:color w:val="333333"/>
        </w:rPr>
        <w:t xml:space="preserve">(Программа российских </w:t>
      </w:r>
      <w:proofErr w:type="spellStart"/>
      <w:r>
        <w:rPr>
          <w:rFonts w:ascii="Arial" w:eastAsia="Arial" w:hAnsi="Arial" w:cs="Arial"/>
          <w:b/>
          <w:color w:val="333333"/>
        </w:rPr>
        <w:t>постдоков</w:t>
      </w:r>
      <w:proofErr w:type="spellEnd"/>
      <w:r>
        <w:rPr>
          <w:rFonts w:ascii="Arial" w:eastAsia="Arial" w:hAnsi="Arial" w:cs="Arial"/>
          <w:b/>
          <w:color w:val="333333"/>
        </w:rPr>
        <w:t xml:space="preserve">) </w:t>
      </w:r>
    </w:p>
    <w:p w:rsidR="00B95AA2" w:rsidRDefault="00B95AA2" w:rsidP="00B95AA2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 xml:space="preserve">от 110 000 рублей до вычета НДФЛ </w:t>
      </w:r>
    </w:p>
    <w:p w:rsidR="00B95AA2" w:rsidRDefault="00B95AA2" w:rsidP="00B95AA2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</w:rPr>
        <w:t>Национальный исследовательский университет «Высшая школа экономики»</w:t>
      </w:r>
    </w:p>
    <w:p w:rsidR="00B95AA2" w:rsidRDefault="00B95AA2" w:rsidP="00B95AA2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 xml:space="preserve">Москва </w:t>
      </w:r>
    </w:p>
    <w:p w:rsidR="00B95AA2" w:rsidRDefault="00B95AA2" w:rsidP="00B95AA2">
      <w:pPr>
        <w:jc w:val="both"/>
        <w:rPr>
          <w:rFonts w:ascii="Arial" w:eastAsia="Arial" w:hAnsi="Arial" w:cs="Arial"/>
          <w:color w:val="333333"/>
        </w:rPr>
      </w:pPr>
    </w:p>
    <w:p w:rsidR="00B95AA2" w:rsidRDefault="00B95AA2" w:rsidP="00B95AA2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Требуемый опыт работы: не менее 3-х лет</w:t>
      </w:r>
    </w:p>
    <w:p w:rsidR="00B95AA2" w:rsidRDefault="00B95AA2" w:rsidP="00B95AA2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Полная занятость, полный день</w:t>
      </w:r>
    </w:p>
    <w:p w:rsidR="00B95AA2" w:rsidRDefault="00B95AA2" w:rsidP="00B95AA2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Срок работы: 1 год с возможностью продления на второй</w:t>
      </w:r>
    </w:p>
    <w:p w:rsidR="00B95AA2" w:rsidRDefault="00B95AA2" w:rsidP="00B95AA2">
      <w:pPr>
        <w:jc w:val="both"/>
        <w:rPr>
          <w:rFonts w:ascii="Arial" w:eastAsia="Arial" w:hAnsi="Arial" w:cs="Arial"/>
          <w:color w:val="333333"/>
        </w:rPr>
      </w:pPr>
    </w:p>
    <w:p w:rsidR="00B95AA2" w:rsidRDefault="00B95AA2" w:rsidP="00B95AA2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 xml:space="preserve">Мы, </w:t>
      </w:r>
      <w:r>
        <w:rPr>
          <w:rFonts w:ascii="Arial" w:eastAsia="Arial" w:hAnsi="Arial" w:cs="Arial"/>
          <w:b/>
          <w:color w:val="333333"/>
        </w:rPr>
        <w:t>Высшая школа экономики</w:t>
      </w:r>
      <w:r>
        <w:rPr>
          <w:rFonts w:ascii="Arial" w:eastAsia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:rsidR="00B95AA2" w:rsidRDefault="00B95AA2" w:rsidP="00B95AA2">
      <w:pPr>
        <w:tabs>
          <w:tab w:val="left" w:pos="1382"/>
        </w:tabs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ab/>
      </w:r>
    </w:p>
    <w:p w:rsidR="00B95AA2" w:rsidRDefault="00B95AA2" w:rsidP="00B95AA2">
      <w:pPr>
        <w:jc w:val="both"/>
        <w:rPr>
          <w:rFonts w:ascii="Arial" w:eastAsia="Arial" w:hAnsi="Arial" w:cs="Arial"/>
          <w:b/>
          <w:color w:val="333333"/>
        </w:rPr>
      </w:pPr>
      <w:r>
        <w:rPr>
          <w:rFonts w:ascii="Arial" w:eastAsia="Arial" w:hAnsi="Arial" w:cs="Arial"/>
          <w:color w:val="333333"/>
        </w:rPr>
        <w:t xml:space="preserve">В настоящее время у нас открыт конкурс Программы привлечения российских </w:t>
      </w:r>
      <w:proofErr w:type="spellStart"/>
      <w:r>
        <w:rPr>
          <w:rFonts w:ascii="Arial" w:eastAsia="Arial" w:hAnsi="Arial" w:cs="Arial"/>
          <w:color w:val="333333"/>
        </w:rPr>
        <w:t>постдоков</w:t>
      </w:r>
      <w:proofErr w:type="spellEnd"/>
      <w:r>
        <w:rPr>
          <w:rFonts w:ascii="Arial" w:eastAsia="Arial" w:hAnsi="Arial" w:cs="Arial"/>
          <w:color w:val="333333"/>
        </w:rPr>
        <w:t xml:space="preserve">. В рамках конкурса открыта вакансия </w:t>
      </w:r>
      <w:proofErr w:type="spellStart"/>
      <w:r>
        <w:rPr>
          <w:rFonts w:ascii="Arial" w:eastAsia="Arial" w:hAnsi="Arial" w:cs="Arial"/>
          <w:b/>
          <w:color w:val="333333"/>
        </w:rPr>
        <w:t>постдока</w:t>
      </w:r>
      <w:proofErr w:type="spellEnd"/>
      <w:r>
        <w:rPr>
          <w:rFonts w:ascii="Arial" w:eastAsia="Arial" w:hAnsi="Arial" w:cs="Arial"/>
          <w:b/>
          <w:color w:val="333333"/>
        </w:rPr>
        <w:t xml:space="preserve"> (научного сотрудника) в Международную лабораторию логики, лингвистики и формальной философии.</w:t>
      </w:r>
    </w:p>
    <w:p w:rsidR="00B95AA2" w:rsidRDefault="00B95AA2" w:rsidP="00B95AA2">
      <w:pPr>
        <w:jc w:val="both"/>
        <w:rPr>
          <w:rFonts w:ascii="Arial" w:eastAsia="Arial" w:hAnsi="Arial" w:cs="Arial"/>
          <w:color w:val="333333"/>
        </w:rPr>
      </w:pPr>
    </w:p>
    <w:p w:rsidR="00B95AA2" w:rsidRDefault="00B95AA2" w:rsidP="00B95AA2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b/>
          <w:color w:val="333333"/>
        </w:rPr>
        <w:t>Название проекта</w:t>
      </w:r>
      <w:r>
        <w:rPr>
          <w:rFonts w:ascii="Arial" w:eastAsia="Arial" w:hAnsi="Arial" w:cs="Arial"/>
          <w:color w:val="333333"/>
        </w:rPr>
        <w:t xml:space="preserve">: </w:t>
      </w:r>
      <w:bookmarkStart w:id="1" w:name="_GoBack"/>
      <w:r w:rsidRPr="00B95AA2">
        <w:rPr>
          <w:rFonts w:ascii="Arial" w:eastAsia="Arial" w:hAnsi="Arial" w:cs="Arial"/>
          <w:color w:val="333333"/>
        </w:rPr>
        <w:t xml:space="preserve">Формальная философия и логика рациональной </w:t>
      </w:r>
      <w:proofErr w:type="spellStart"/>
      <w:r w:rsidRPr="00B95AA2">
        <w:rPr>
          <w:rFonts w:ascii="Arial" w:eastAsia="Arial" w:hAnsi="Arial" w:cs="Arial"/>
          <w:color w:val="333333"/>
        </w:rPr>
        <w:t>агентности</w:t>
      </w:r>
      <w:proofErr w:type="spellEnd"/>
      <w:r>
        <w:rPr>
          <w:rFonts w:ascii="Arial" w:eastAsia="Arial" w:hAnsi="Arial" w:cs="Arial"/>
          <w:color w:val="333333"/>
        </w:rPr>
        <w:t>.</w:t>
      </w:r>
    </w:p>
    <w:bookmarkEnd w:id="1"/>
    <w:p w:rsidR="00B95AA2" w:rsidRDefault="00B95AA2" w:rsidP="00B95AA2">
      <w:pPr>
        <w:jc w:val="both"/>
        <w:rPr>
          <w:rFonts w:ascii="Arial" w:eastAsia="Arial" w:hAnsi="Arial" w:cs="Arial"/>
          <w:color w:val="333333"/>
        </w:rPr>
      </w:pPr>
    </w:p>
    <w:p w:rsidR="00B95AA2" w:rsidRPr="00B95AA2" w:rsidRDefault="00B95AA2" w:rsidP="00B95AA2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b/>
          <w:color w:val="333333"/>
        </w:rPr>
        <w:t>Цель проекта:</w:t>
      </w:r>
      <w:r>
        <w:rPr>
          <w:rFonts w:ascii="Arial" w:eastAsia="Arial" w:hAnsi="Arial" w:cs="Arial"/>
          <w:color w:val="333333"/>
        </w:rPr>
        <w:t xml:space="preserve"> </w:t>
      </w:r>
      <w:r>
        <w:rPr>
          <w:rFonts w:ascii="Arial" w:eastAsia="Arial" w:hAnsi="Arial" w:cs="Arial"/>
          <w:color w:val="333333"/>
        </w:rPr>
        <w:t>р</w:t>
      </w:r>
      <w:r w:rsidRPr="00B95AA2">
        <w:rPr>
          <w:rFonts w:ascii="Arial" w:eastAsia="Arial" w:hAnsi="Arial" w:cs="Arial"/>
          <w:color w:val="333333"/>
        </w:rPr>
        <w:t xml:space="preserve">азработка концептуального аппарата, позволяющего методологически скоординировать и унифицировать формальные методы анализа рациональной </w:t>
      </w:r>
      <w:proofErr w:type="spellStart"/>
      <w:r w:rsidRPr="00B95AA2">
        <w:rPr>
          <w:rFonts w:ascii="Arial" w:eastAsia="Arial" w:hAnsi="Arial" w:cs="Arial"/>
          <w:color w:val="333333"/>
        </w:rPr>
        <w:t>агентности</w:t>
      </w:r>
      <w:proofErr w:type="spellEnd"/>
      <w:r w:rsidRPr="00B95AA2">
        <w:rPr>
          <w:rFonts w:ascii="Arial" w:eastAsia="Arial" w:hAnsi="Arial" w:cs="Arial"/>
          <w:color w:val="333333"/>
        </w:rPr>
        <w:t xml:space="preserve"> в логике, лингвистике и формальной философии.</w:t>
      </w:r>
    </w:p>
    <w:p w:rsidR="00B95AA2" w:rsidRPr="00B95AA2" w:rsidRDefault="00B95AA2" w:rsidP="00B95AA2">
      <w:pPr>
        <w:jc w:val="both"/>
        <w:rPr>
          <w:rFonts w:ascii="Arial" w:eastAsia="Arial" w:hAnsi="Arial" w:cs="Arial"/>
          <w:color w:val="333333"/>
        </w:rPr>
      </w:pPr>
    </w:p>
    <w:p w:rsidR="00B95AA2" w:rsidRDefault="00B95AA2" w:rsidP="00B95AA2">
      <w:pPr>
        <w:jc w:val="both"/>
        <w:rPr>
          <w:rFonts w:ascii="Arial" w:eastAsia="Arial" w:hAnsi="Arial" w:cs="Arial"/>
          <w:color w:val="333333"/>
        </w:rPr>
      </w:pPr>
      <w:r w:rsidRPr="00B95AA2">
        <w:rPr>
          <w:rFonts w:ascii="Arial" w:eastAsia="Arial" w:hAnsi="Arial" w:cs="Arial"/>
          <w:color w:val="333333"/>
        </w:rPr>
        <w:t xml:space="preserve">Реализация цели научного исследования предполагает выполнение следующих задач: теоретическое описание границ формального анализа рациональной </w:t>
      </w:r>
      <w:proofErr w:type="spellStart"/>
      <w:r w:rsidRPr="00B95AA2">
        <w:rPr>
          <w:rFonts w:ascii="Arial" w:eastAsia="Arial" w:hAnsi="Arial" w:cs="Arial"/>
          <w:color w:val="333333"/>
        </w:rPr>
        <w:t>агентности</w:t>
      </w:r>
      <w:proofErr w:type="spellEnd"/>
      <w:r w:rsidRPr="00B95AA2">
        <w:rPr>
          <w:rFonts w:ascii="Arial" w:eastAsia="Arial" w:hAnsi="Arial" w:cs="Arial"/>
          <w:color w:val="333333"/>
        </w:rPr>
        <w:t xml:space="preserve"> в </w:t>
      </w:r>
      <w:proofErr w:type="spellStart"/>
      <w:r w:rsidRPr="00B95AA2">
        <w:rPr>
          <w:rFonts w:ascii="Arial" w:eastAsia="Arial" w:hAnsi="Arial" w:cs="Arial"/>
          <w:color w:val="333333"/>
        </w:rPr>
        <w:t>мультиагентных</w:t>
      </w:r>
      <w:proofErr w:type="spellEnd"/>
      <w:r w:rsidRPr="00B95AA2">
        <w:rPr>
          <w:rFonts w:ascii="Arial" w:eastAsia="Arial" w:hAnsi="Arial" w:cs="Arial"/>
          <w:color w:val="333333"/>
        </w:rPr>
        <w:t xml:space="preserve"> средах; построение моделей рационального поведения агентов, имеющих бюджетные ограничения, т. е. не являющихся </w:t>
      </w:r>
      <w:proofErr w:type="spellStart"/>
      <w:r w:rsidRPr="00B95AA2">
        <w:rPr>
          <w:rFonts w:ascii="Arial" w:eastAsia="Arial" w:hAnsi="Arial" w:cs="Arial"/>
          <w:color w:val="333333"/>
        </w:rPr>
        <w:t>эпистемически</w:t>
      </w:r>
      <w:proofErr w:type="spellEnd"/>
      <w:r w:rsidRPr="00B95AA2">
        <w:rPr>
          <w:rFonts w:ascii="Arial" w:eastAsia="Arial" w:hAnsi="Arial" w:cs="Arial"/>
          <w:color w:val="333333"/>
        </w:rPr>
        <w:t xml:space="preserve"> идеальными и не способными к сколь угодно затратным по времени и памяти выводам вплоть до абстракции потенциальной осуществимости; исследование математических и вычислительных свойств различных формализмов, описывающих </w:t>
      </w:r>
      <w:proofErr w:type="spellStart"/>
      <w:r w:rsidRPr="00B95AA2">
        <w:rPr>
          <w:rFonts w:ascii="Arial" w:eastAsia="Arial" w:hAnsi="Arial" w:cs="Arial"/>
          <w:color w:val="333333"/>
        </w:rPr>
        <w:t>агентное</w:t>
      </w:r>
      <w:proofErr w:type="spellEnd"/>
      <w:r w:rsidRPr="00B95AA2">
        <w:rPr>
          <w:rFonts w:ascii="Arial" w:eastAsia="Arial" w:hAnsi="Arial" w:cs="Arial"/>
          <w:color w:val="333333"/>
        </w:rPr>
        <w:t xml:space="preserve"> взаимодействие, в частности, </w:t>
      </w:r>
      <w:proofErr w:type="spellStart"/>
      <w:r w:rsidRPr="00B95AA2">
        <w:rPr>
          <w:rFonts w:ascii="Arial" w:eastAsia="Arial" w:hAnsi="Arial" w:cs="Arial"/>
          <w:color w:val="333333"/>
        </w:rPr>
        <w:t>эпистемической</w:t>
      </w:r>
      <w:proofErr w:type="spellEnd"/>
      <w:r w:rsidRPr="00B95AA2">
        <w:rPr>
          <w:rFonts w:ascii="Arial" w:eastAsia="Arial" w:hAnsi="Arial" w:cs="Arial"/>
          <w:color w:val="333333"/>
        </w:rPr>
        <w:t xml:space="preserve"> логики с дистрибутивным и общим знанием, динамических </w:t>
      </w:r>
      <w:proofErr w:type="spellStart"/>
      <w:r w:rsidRPr="00B95AA2">
        <w:rPr>
          <w:rFonts w:ascii="Arial" w:eastAsia="Arial" w:hAnsi="Arial" w:cs="Arial"/>
          <w:color w:val="333333"/>
        </w:rPr>
        <w:t>эпистемических</w:t>
      </w:r>
      <w:proofErr w:type="spellEnd"/>
      <w:r w:rsidRPr="00B95AA2">
        <w:rPr>
          <w:rFonts w:ascii="Arial" w:eastAsia="Arial" w:hAnsi="Arial" w:cs="Arial"/>
          <w:color w:val="333333"/>
        </w:rPr>
        <w:t xml:space="preserve"> логик, динамических квантовых логик; разработка теоретико-игровых моделей взаимодействия агентов в социальных сетях; концептуализация эпистемологического статуса формального обоснования, научного объяснения, совместного внимания с точки зрения когнитивных наук, лингвистической и логической прагматики; разработка теорий </w:t>
      </w:r>
      <w:proofErr w:type="spellStart"/>
      <w:r w:rsidRPr="00B95AA2">
        <w:rPr>
          <w:rFonts w:ascii="Arial" w:eastAsia="Arial" w:hAnsi="Arial" w:cs="Arial"/>
          <w:color w:val="333333"/>
        </w:rPr>
        <w:t>эпистемической</w:t>
      </w:r>
      <w:proofErr w:type="spellEnd"/>
      <w:r w:rsidRPr="00B95AA2">
        <w:rPr>
          <w:rFonts w:ascii="Arial" w:eastAsia="Arial" w:hAnsi="Arial" w:cs="Arial"/>
          <w:color w:val="333333"/>
        </w:rPr>
        <w:t xml:space="preserve"> ответственности не только рациональных агентов, но и агентов с когнитивными патологиями.</w:t>
      </w:r>
    </w:p>
    <w:p w:rsidR="00B95AA2" w:rsidRDefault="00B95AA2" w:rsidP="00B95AA2">
      <w:pPr>
        <w:jc w:val="both"/>
        <w:rPr>
          <w:rFonts w:ascii="Arial" w:eastAsia="Arial" w:hAnsi="Arial" w:cs="Arial"/>
          <w:color w:val="333333"/>
        </w:rPr>
      </w:pPr>
    </w:p>
    <w:p w:rsidR="00B95AA2" w:rsidRDefault="00B95AA2" w:rsidP="00B95AA2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b/>
          <w:color w:val="333333"/>
        </w:rPr>
        <w:t>Задачи в рамках проекта:</w:t>
      </w:r>
    </w:p>
    <w:p w:rsidR="00B95AA2" w:rsidRDefault="00B95AA2" w:rsidP="00B95AA2">
      <w:pPr>
        <w:pStyle w:val="a3"/>
        <w:numPr>
          <w:ilvl w:val="0"/>
          <w:numId w:val="4"/>
        </w:numPr>
        <w:jc w:val="both"/>
        <w:rPr>
          <w:rFonts w:ascii="Arial" w:eastAsia="Arial" w:hAnsi="Arial"/>
          <w:color w:val="3B3838" w:themeColor="background2" w:themeShade="40"/>
        </w:rPr>
      </w:pPr>
      <w:r w:rsidRPr="00B95AA2">
        <w:rPr>
          <w:rFonts w:ascii="Arial" w:eastAsia="Arial" w:hAnsi="Arial"/>
          <w:color w:val="3B3838" w:themeColor="background2" w:themeShade="40"/>
        </w:rPr>
        <w:t xml:space="preserve">Подготовка публикаций по тематике проекта в журналах, индексируемых в базах </w:t>
      </w:r>
      <w:proofErr w:type="spellStart"/>
      <w:r w:rsidRPr="00B95AA2">
        <w:rPr>
          <w:rFonts w:ascii="Arial" w:eastAsia="Arial" w:hAnsi="Arial"/>
          <w:color w:val="3B3838" w:themeColor="background2" w:themeShade="40"/>
        </w:rPr>
        <w:t>Web</w:t>
      </w:r>
      <w:proofErr w:type="spellEnd"/>
      <w:r w:rsidRPr="00B95AA2">
        <w:rPr>
          <w:rFonts w:ascii="Arial" w:eastAsia="Arial" w:hAnsi="Arial"/>
          <w:color w:val="3B3838" w:themeColor="background2" w:themeShade="40"/>
        </w:rPr>
        <w:t xml:space="preserve"> </w:t>
      </w:r>
      <w:proofErr w:type="spellStart"/>
      <w:r w:rsidRPr="00B95AA2">
        <w:rPr>
          <w:rFonts w:ascii="Arial" w:eastAsia="Arial" w:hAnsi="Arial"/>
          <w:color w:val="3B3838" w:themeColor="background2" w:themeShade="40"/>
        </w:rPr>
        <w:t>of</w:t>
      </w:r>
      <w:proofErr w:type="spellEnd"/>
      <w:r w:rsidRPr="00B95AA2">
        <w:rPr>
          <w:rFonts w:ascii="Arial" w:eastAsia="Arial" w:hAnsi="Arial"/>
          <w:color w:val="3B3838" w:themeColor="background2" w:themeShade="40"/>
        </w:rPr>
        <w:t xml:space="preserve"> </w:t>
      </w:r>
      <w:proofErr w:type="spellStart"/>
      <w:r w:rsidRPr="00B95AA2">
        <w:rPr>
          <w:rFonts w:ascii="Arial" w:eastAsia="Arial" w:hAnsi="Arial"/>
          <w:color w:val="3B3838" w:themeColor="background2" w:themeShade="40"/>
        </w:rPr>
        <w:t>Science</w:t>
      </w:r>
      <w:proofErr w:type="spellEnd"/>
      <w:r w:rsidRPr="00B95AA2">
        <w:rPr>
          <w:rFonts w:ascii="Arial" w:eastAsia="Arial" w:hAnsi="Arial"/>
          <w:color w:val="3B3838" w:themeColor="background2" w:themeShade="40"/>
        </w:rPr>
        <w:t xml:space="preserve"> и/или </w:t>
      </w:r>
      <w:proofErr w:type="spellStart"/>
      <w:r w:rsidRPr="00B95AA2">
        <w:rPr>
          <w:rFonts w:ascii="Arial" w:eastAsia="Arial" w:hAnsi="Arial"/>
          <w:color w:val="3B3838" w:themeColor="background2" w:themeShade="40"/>
        </w:rPr>
        <w:t>Scopus</w:t>
      </w:r>
      <w:proofErr w:type="spellEnd"/>
      <w:r w:rsidRPr="00B95AA2">
        <w:rPr>
          <w:rFonts w:ascii="Arial" w:eastAsia="Arial" w:hAnsi="Arial"/>
          <w:color w:val="3B3838" w:themeColor="background2" w:themeShade="40"/>
        </w:rPr>
        <w:t>, апробация</w:t>
      </w:r>
      <w:r w:rsidRPr="00B95AA2">
        <w:rPr>
          <w:rFonts w:ascii="Arial" w:eastAsia="Arial" w:hAnsi="Arial"/>
          <w:color w:val="3B3838" w:themeColor="background2" w:themeShade="40"/>
        </w:rPr>
        <w:t xml:space="preserve"> материалов на международных конференциях и теоретических семинарах лаборатории</w:t>
      </w:r>
      <w:r>
        <w:rPr>
          <w:rFonts w:ascii="Arial" w:eastAsia="Arial" w:hAnsi="Arial"/>
          <w:color w:val="3B3838" w:themeColor="background2" w:themeShade="40"/>
        </w:rPr>
        <w:t>;</w:t>
      </w:r>
    </w:p>
    <w:p w:rsidR="00B95AA2" w:rsidRPr="00B95AA2" w:rsidRDefault="00B95AA2" w:rsidP="00B95AA2">
      <w:pPr>
        <w:pStyle w:val="a3"/>
        <w:numPr>
          <w:ilvl w:val="0"/>
          <w:numId w:val="4"/>
        </w:numPr>
        <w:jc w:val="both"/>
        <w:rPr>
          <w:rFonts w:ascii="Arial" w:eastAsia="Arial" w:hAnsi="Arial"/>
          <w:color w:val="3B3838" w:themeColor="background2" w:themeShade="40"/>
        </w:rPr>
      </w:pPr>
      <w:r w:rsidRPr="00B95AA2">
        <w:rPr>
          <w:rFonts w:ascii="Arial" w:eastAsia="Arial" w:hAnsi="Arial"/>
          <w:color w:val="3B3838" w:themeColor="background2" w:themeShade="40"/>
        </w:rPr>
        <w:t>Подача заявки на грант РНФ.</w:t>
      </w:r>
    </w:p>
    <w:p w:rsidR="00B95AA2" w:rsidRDefault="00B95AA2" w:rsidP="00B95AA2">
      <w:pPr>
        <w:jc w:val="both"/>
        <w:rPr>
          <w:rFonts w:ascii="Arial" w:eastAsia="Arial" w:hAnsi="Arial" w:cs="Arial"/>
          <w:b/>
          <w:color w:val="333333"/>
        </w:rPr>
      </w:pPr>
    </w:p>
    <w:p w:rsidR="00B95AA2" w:rsidRDefault="00B95AA2" w:rsidP="00B95AA2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b/>
          <w:color w:val="333333"/>
        </w:rPr>
        <w:t>Что мы ждем от успешных кандидатов на данную должность:</w:t>
      </w:r>
    </w:p>
    <w:p w:rsidR="00B95AA2" w:rsidRPr="009D3632" w:rsidRDefault="00B95AA2" w:rsidP="00B95A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3B3838" w:themeColor="background2" w:themeShade="40"/>
        </w:rPr>
      </w:pPr>
      <w:r w:rsidRPr="009D3632">
        <w:rPr>
          <w:rFonts w:ascii="Arial" w:eastAsia="Arial" w:hAnsi="Arial" w:cs="Arial"/>
          <w:color w:val="3B3838" w:themeColor="background2" w:themeShade="40"/>
        </w:rPr>
        <w:t>Российское гражданство;</w:t>
      </w:r>
    </w:p>
    <w:p w:rsidR="00B95AA2" w:rsidRDefault="00B95AA2" w:rsidP="00B95A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3B3838" w:themeColor="background2" w:themeShade="40"/>
        </w:rPr>
      </w:pPr>
      <w:r w:rsidRPr="009D3632">
        <w:rPr>
          <w:rFonts w:ascii="Arial" w:eastAsia="Arial" w:hAnsi="Arial" w:cs="Arial"/>
          <w:color w:val="3B3838" w:themeColor="background2" w:themeShade="40"/>
        </w:rPr>
        <w:lastRenderedPageBreak/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 w:rsidRPr="009D3632">
        <w:rPr>
          <w:rFonts w:ascii="Arial" w:eastAsia="Arial" w:hAnsi="Arial" w:cs="Arial"/>
          <w:color w:val="3B3838" w:themeColor="background2" w:themeShade="40"/>
        </w:rPr>
        <w:t>PhD</w:t>
      </w:r>
      <w:proofErr w:type="spellEnd"/>
      <w:r w:rsidRPr="009D3632">
        <w:rPr>
          <w:rFonts w:ascii="Arial" w:eastAsia="Arial" w:hAnsi="Arial" w:cs="Arial"/>
          <w:color w:val="3B3838" w:themeColor="background2" w:themeShade="40"/>
        </w:rPr>
        <w:t>)</w:t>
      </w:r>
      <w:r>
        <w:rPr>
          <w:rFonts w:ascii="Arial" w:eastAsia="Arial" w:hAnsi="Arial" w:cs="Arial"/>
          <w:color w:val="3B3838" w:themeColor="background2" w:themeShade="40"/>
        </w:rPr>
        <w:t>.</w:t>
      </w:r>
    </w:p>
    <w:p w:rsidR="00B95AA2" w:rsidRPr="00B95AA2" w:rsidRDefault="00B95AA2" w:rsidP="00B95AA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3B3838" w:themeColor="background2" w:themeShade="40"/>
        </w:rPr>
      </w:pPr>
    </w:p>
    <w:p w:rsidR="00B95AA2" w:rsidRDefault="00B95AA2" w:rsidP="00B95AA2">
      <w:pPr>
        <w:jc w:val="both"/>
        <w:rPr>
          <w:rFonts w:ascii="Arial" w:eastAsia="Arial" w:hAnsi="Arial" w:cs="Arial"/>
          <w:b/>
          <w:color w:val="333333"/>
        </w:rPr>
      </w:pPr>
      <w:r>
        <w:rPr>
          <w:rFonts w:ascii="Arial" w:eastAsia="Arial" w:hAnsi="Arial" w:cs="Arial"/>
          <w:b/>
          <w:color w:val="333333"/>
        </w:rPr>
        <w:t>Что мы предлагаем:</w:t>
      </w:r>
    </w:p>
    <w:p w:rsidR="00B95AA2" w:rsidRDefault="00B95AA2" w:rsidP="00B95AA2">
      <w:pPr>
        <w:pStyle w:val="a3"/>
        <w:numPr>
          <w:ilvl w:val="0"/>
          <w:numId w:val="5"/>
        </w:numPr>
        <w:jc w:val="both"/>
        <w:rPr>
          <w:rFonts w:ascii="Arial" w:eastAsia="Arial" w:hAnsi="Arial"/>
          <w:color w:val="3B3838" w:themeColor="background2" w:themeShade="40"/>
        </w:rPr>
      </w:pPr>
      <w:r w:rsidRPr="00B95AA2">
        <w:rPr>
          <w:rFonts w:ascii="Arial" w:eastAsia="Arial" w:hAnsi="Arial"/>
          <w:color w:val="3B3838" w:themeColor="background2" w:themeShade="40"/>
        </w:rPr>
        <w:t>Наличие оборудованного рабочего места в университет</w:t>
      </w:r>
      <w:r>
        <w:rPr>
          <w:rFonts w:ascii="Arial" w:eastAsia="Arial" w:hAnsi="Arial"/>
          <w:color w:val="3B3838" w:themeColor="background2" w:themeShade="40"/>
        </w:rPr>
        <w:t>е;</w:t>
      </w:r>
    </w:p>
    <w:p w:rsidR="00B95AA2" w:rsidRDefault="00B95AA2" w:rsidP="00B95AA2">
      <w:pPr>
        <w:pStyle w:val="a3"/>
        <w:numPr>
          <w:ilvl w:val="0"/>
          <w:numId w:val="5"/>
        </w:numPr>
        <w:jc w:val="both"/>
        <w:rPr>
          <w:rFonts w:ascii="Arial" w:eastAsia="Arial" w:hAnsi="Arial"/>
          <w:color w:val="3B3838" w:themeColor="background2" w:themeShade="40"/>
        </w:rPr>
      </w:pPr>
      <w:r w:rsidRPr="00B95AA2">
        <w:rPr>
          <w:rFonts w:ascii="Arial" w:eastAsia="Arial" w:hAnsi="Arial"/>
          <w:color w:val="3B3838" w:themeColor="background2" w:themeShade="40"/>
        </w:rPr>
        <w:t>Доступ к информационным ресурсам, базам данных и электронным подпискам НИУ ВШЭ</w:t>
      </w:r>
      <w:r>
        <w:rPr>
          <w:rFonts w:ascii="Arial" w:eastAsia="Arial" w:hAnsi="Arial"/>
          <w:color w:val="3B3838" w:themeColor="background2" w:themeShade="40"/>
        </w:rPr>
        <w:t>;</w:t>
      </w:r>
    </w:p>
    <w:p w:rsidR="00B95AA2" w:rsidRDefault="00B95AA2" w:rsidP="00B95AA2">
      <w:pPr>
        <w:pStyle w:val="a3"/>
        <w:numPr>
          <w:ilvl w:val="0"/>
          <w:numId w:val="5"/>
        </w:numPr>
        <w:jc w:val="both"/>
        <w:rPr>
          <w:rFonts w:ascii="Arial" w:eastAsia="Arial" w:hAnsi="Arial"/>
          <w:color w:val="3B3838" w:themeColor="background2" w:themeShade="40"/>
        </w:rPr>
      </w:pPr>
      <w:r w:rsidRPr="00B95AA2">
        <w:rPr>
          <w:rFonts w:ascii="Arial" w:eastAsia="Arial" w:hAnsi="Arial"/>
          <w:color w:val="3B3838" w:themeColor="background2" w:themeShade="40"/>
        </w:rPr>
        <w:t>Участие в научных и образовательных мероприятиях и программах НИУ ВШЭ для научного продвижения и развития карьеры</w:t>
      </w:r>
      <w:r>
        <w:rPr>
          <w:rFonts w:ascii="Arial" w:eastAsia="Arial" w:hAnsi="Arial"/>
          <w:color w:val="3B3838" w:themeColor="background2" w:themeShade="40"/>
        </w:rPr>
        <w:t>;</w:t>
      </w:r>
    </w:p>
    <w:p w:rsidR="00B95AA2" w:rsidRPr="00B95AA2" w:rsidRDefault="00B95AA2" w:rsidP="00B95AA2">
      <w:pPr>
        <w:pStyle w:val="a3"/>
        <w:numPr>
          <w:ilvl w:val="0"/>
          <w:numId w:val="5"/>
        </w:numPr>
        <w:jc w:val="both"/>
        <w:rPr>
          <w:rFonts w:ascii="Arial" w:eastAsia="Arial" w:hAnsi="Arial"/>
          <w:color w:val="3B3838" w:themeColor="background2" w:themeShade="40"/>
        </w:rPr>
      </w:pPr>
      <w:r w:rsidRPr="00B95AA2">
        <w:rPr>
          <w:rFonts w:ascii="Arial" w:eastAsia="Arial" w:hAnsi="Arial"/>
          <w:color w:val="3B3838" w:themeColor="background2" w:themeShade="40"/>
        </w:rPr>
        <w:t>Работа с известными специалистами в предметной области в международном и междисциплинарном исследовательском коллективе</w:t>
      </w:r>
      <w:r>
        <w:rPr>
          <w:rFonts w:ascii="Arial" w:eastAsia="Arial" w:hAnsi="Arial"/>
          <w:color w:val="3B3838" w:themeColor="background2" w:themeShade="40"/>
        </w:rPr>
        <w:t xml:space="preserve">. </w:t>
      </w:r>
    </w:p>
    <w:bookmarkEnd w:id="0"/>
    <w:p w:rsidR="00B95AA2" w:rsidRPr="00141D05" w:rsidRDefault="00B95AA2" w:rsidP="00B95AA2">
      <w:pPr>
        <w:jc w:val="both"/>
        <w:rPr>
          <w:rFonts w:ascii="Arial" w:eastAsia="Arial" w:hAnsi="Arial" w:cs="Arial"/>
          <w:b/>
          <w:color w:val="3B3838" w:themeColor="background2" w:themeShade="40"/>
        </w:rPr>
      </w:pPr>
    </w:p>
    <w:p w:rsidR="00B95AA2" w:rsidRDefault="00B95AA2" w:rsidP="00B95AA2"/>
    <w:p w:rsidR="00B95AA2" w:rsidRDefault="00B95AA2"/>
    <w:sectPr w:rsidR="00B95AA2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568EF"/>
    <w:multiLevelType w:val="multilevel"/>
    <w:tmpl w:val="DDB640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918594A"/>
    <w:multiLevelType w:val="hybridMultilevel"/>
    <w:tmpl w:val="7BDAC280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" w15:restartNumberingAfterBreak="0">
    <w:nsid w:val="21B37705"/>
    <w:multiLevelType w:val="hybridMultilevel"/>
    <w:tmpl w:val="75383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91F85"/>
    <w:multiLevelType w:val="hybridMultilevel"/>
    <w:tmpl w:val="B9D82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C3B2D"/>
    <w:multiLevelType w:val="hybridMultilevel"/>
    <w:tmpl w:val="D8920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AA2"/>
    <w:rsid w:val="00B9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5F99D"/>
  <w15:chartTrackingRefBased/>
  <w15:docId w15:val="{DE953400-2B33-43B6-996D-6EA39BDB4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5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Саакова Кристина Армановна</dc:creator>
  <cp:keywords/>
  <dc:description/>
  <cp:lastModifiedBy>Саакова Кристина Армановна</cp:lastModifiedBy>
  <cp:revision>1</cp:revision>
  <dcterms:created xsi:type="dcterms:W3CDTF">2022-03-04T13:20:00Z</dcterms:created>
  <dcterms:modified xsi:type="dcterms:W3CDTF">2022-03-04T13:23:00Z</dcterms:modified>
</cp:coreProperties>
</file>