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3187DF" w:rsidR="00264AFE" w:rsidRDefault="00DC1E3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4A2901" w:rsidRPr="004A2901">
        <w:rPr>
          <w:rFonts w:ascii="Arial" w:eastAsia="Arial" w:hAnsi="Arial" w:cs="Arial"/>
          <w:b/>
          <w:color w:val="333333"/>
        </w:rPr>
        <w:t>Лаборатори</w:t>
      </w:r>
      <w:r w:rsidR="004A2901">
        <w:rPr>
          <w:rFonts w:ascii="Arial" w:eastAsia="Arial" w:hAnsi="Arial" w:cs="Arial"/>
          <w:b/>
          <w:color w:val="333333"/>
        </w:rPr>
        <w:t xml:space="preserve">ю </w:t>
      </w:r>
      <w:r w:rsidR="004A2901" w:rsidRPr="004A2901">
        <w:rPr>
          <w:rFonts w:ascii="Arial" w:eastAsia="Arial" w:hAnsi="Arial" w:cs="Arial"/>
          <w:b/>
          <w:color w:val="333333"/>
        </w:rPr>
        <w:t>сравнительных исследований массового сознания</w:t>
      </w:r>
      <w:r w:rsidR="004A2901" w:rsidRPr="004A2901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14:paraId="00000003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Москва</w:t>
      </w:r>
    </w:p>
    <w:p w14:paraId="00000005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C" w14:textId="44CEF4C2" w:rsidR="00264AFE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4A2901" w:rsidRPr="004A2901">
        <w:rPr>
          <w:rFonts w:ascii="Arial" w:eastAsia="Arial" w:hAnsi="Arial" w:cs="Arial"/>
          <w:b/>
          <w:color w:val="333333"/>
        </w:rPr>
        <w:t>Лаборатори</w:t>
      </w:r>
      <w:r w:rsidR="004A2901">
        <w:rPr>
          <w:rFonts w:ascii="Arial" w:eastAsia="Arial" w:hAnsi="Arial" w:cs="Arial"/>
          <w:b/>
          <w:color w:val="333333"/>
        </w:rPr>
        <w:t xml:space="preserve">ю </w:t>
      </w:r>
      <w:r w:rsidR="004A2901" w:rsidRPr="004A2901">
        <w:rPr>
          <w:rFonts w:ascii="Arial" w:eastAsia="Arial" w:hAnsi="Arial" w:cs="Arial"/>
          <w:b/>
          <w:color w:val="333333"/>
        </w:rPr>
        <w:t>сравнительных исследований массового сознания</w:t>
      </w:r>
      <w:r w:rsidR="004A2901">
        <w:rPr>
          <w:rFonts w:ascii="Arial" w:eastAsia="Arial" w:hAnsi="Arial" w:cs="Arial"/>
          <w:b/>
          <w:color w:val="333333"/>
        </w:rPr>
        <w:t>.</w:t>
      </w:r>
    </w:p>
    <w:p w14:paraId="0000000D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E" w14:textId="1C7FE966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="00B343A8" w:rsidRPr="00B343A8">
        <w:rPr>
          <w:rFonts w:ascii="Arial" w:eastAsia="Arial" w:hAnsi="Arial" w:cs="Arial"/>
          <w:color w:val="333333"/>
        </w:rPr>
        <w:t>Разработка автоматизированных методов выявления ценностных ориентаций в социальных медиа</w:t>
      </w:r>
      <w:r w:rsidR="00B343A8">
        <w:rPr>
          <w:rFonts w:ascii="Arial" w:eastAsia="Arial" w:hAnsi="Arial" w:cs="Arial"/>
          <w:color w:val="333333"/>
        </w:rPr>
        <w:t xml:space="preserve">. </w:t>
      </w:r>
    </w:p>
    <w:p w14:paraId="0000000F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10" w14:textId="4FE13E75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B343A8">
        <w:rPr>
          <w:rFonts w:ascii="Arial" w:eastAsia="Arial" w:hAnsi="Arial" w:cs="Arial"/>
          <w:color w:val="333333"/>
        </w:rPr>
        <w:t>р</w:t>
      </w:r>
      <w:r w:rsidR="00B343A8" w:rsidRPr="00B343A8">
        <w:rPr>
          <w:rFonts w:ascii="Arial" w:eastAsia="Arial" w:hAnsi="Arial" w:cs="Arial"/>
          <w:color w:val="333333"/>
        </w:rPr>
        <w:t>азработать универсальный и точный инструмент для автоматического определения ценностей, заложенных в сообщениях социальных медиа и других текстах (например, учебниках).</w:t>
      </w:r>
    </w:p>
    <w:p w14:paraId="00000011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12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043B6F90" w14:textId="77777777" w:rsidR="00B343A8" w:rsidRDefault="00B343A8" w:rsidP="00B343A8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B343A8">
        <w:rPr>
          <w:rFonts w:ascii="Arial" w:eastAsia="Arial" w:hAnsi="Arial"/>
          <w:color w:val="3B3838" w:themeColor="background2" w:themeShade="40"/>
        </w:rPr>
        <w:t>Найти оптимальный метод машинного обучения для выявления значимости, придаваемой в тексте определенным явлениям (ценности и нормы)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2465F358" w14:textId="15E249BC" w:rsidR="00B343A8" w:rsidRDefault="00B343A8" w:rsidP="00B343A8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B343A8">
        <w:rPr>
          <w:rFonts w:ascii="Arial" w:eastAsia="Arial" w:hAnsi="Arial"/>
          <w:color w:val="3B3838" w:themeColor="background2" w:themeShade="40"/>
        </w:rPr>
        <w:t xml:space="preserve">Обучить сеть на </w:t>
      </w:r>
      <w:r w:rsidRPr="00B343A8">
        <w:rPr>
          <w:rFonts w:ascii="Arial" w:eastAsia="Arial" w:hAnsi="Arial"/>
          <w:color w:val="3B3838" w:themeColor="background2" w:themeShade="40"/>
        </w:rPr>
        <w:t>нескольких размеченных</w:t>
      </w:r>
      <w:r w:rsidRPr="00B343A8">
        <w:rPr>
          <w:rFonts w:ascii="Arial" w:eastAsia="Arial" w:hAnsi="Arial"/>
          <w:color w:val="3B3838" w:themeColor="background2" w:themeShade="40"/>
        </w:rPr>
        <w:t xml:space="preserve"> массивах данных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48A82B7" w14:textId="77777777" w:rsidR="00B343A8" w:rsidRDefault="00B343A8" w:rsidP="00B343A8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B343A8">
        <w:rPr>
          <w:rFonts w:ascii="Arial" w:eastAsia="Arial" w:hAnsi="Arial"/>
          <w:color w:val="3B3838" w:themeColor="background2" w:themeShade="40"/>
        </w:rPr>
        <w:t xml:space="preserve">Собрать содержание постов и </w:t>
      </w:r>
      <w:proofErr w:type="gramStart"/>
      <w:r w:rsidRPr="00B343A8">
        <w:rPr>
          <w:rFonts w:ascii="Arial" w:eastAsia="Arial" w:hAnsi="Arial"/>
          <w:color w:val="3B3838" w:themeColor="background2" w:themeShade="40"/>
        </w:rPr>
        <w:t>мета-информацию</w:t>
      </w:r>
      <w:proofErr w:type="gramEnd"/>
      <w:r w:rsidRPr="00B343A8">
        <w:rPr>
          <w:rFonts w:ascii="Arial" w:eastAsia="Arial" w:hAnsi="Arial"/>
          <w:color w:val="3B3838" w:themeColor="background2" w:themeShade="40"/>
        </w:rPr>
        <w:t xml:space="preserve"> случайной выборки пользователей российского сегмента </w:t>
      </w:r>
      <w:proofErr w:type="spellStart"/>
      <w:r w:rsidRPr="00B343A8">
        <w:rPr>
          <w:rFonts w:ascii="Arial" w:eastAsia="Arial" w:hAnsi="Arial"/>
          <w:color w:val="3B3838" w:themeColor="background2" w:themeShade="40"/>
        </w:rPr>
        <w:t>Твиттера</w:t>
      </w:r>
      <w:proofErr w:type="spellEnd"/>
      <w:r w:rsidRPr="00B343A8">
        <w:rPr>
          <w:rFonts w:ascii="Arial" w:eastAsia="Arial" w:hAnsi="Arial"/>
          <w:color w:val="3B3838" w:themeColor="background2" w:themeShade="40"/>
        </w:rPr>
        <w:t xml:space="preserve"> и ВК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6438D9FD" w14:textId="77777777" w:rsidR="00B343A8" w:rsidRDefault="00B343A8" w:rsidP="00B343A8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B343A8">
        <w:rPr>
          <w:rFonts w:ascii="Arial" w:eastAsia="Arial" w:hAnsi="Arial"/>
          <w:color w:val="3B3838" w:themeColor="background2" w:themeShade="40"/>
        </w:rPr>
        <w:t>Применить (апробировать) разработанный метод на собранных данных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62FA5A0" w14:textId="1FB71B78" w:rsidR="00B1485A" w:rsidRPr="00B343A8" w:rsidRDefault="00B343A8" w:rsidP="00B343A8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B343A8">
        <w:rPr>
          <w:rFonts w:ascii="Arial" w:eastAsia="Arial" w:hAnsi="Arial"/>
          <w:color w:val="3B3838" w:themeColor="background2" w:themeShade="40"/>
        </w:rPr>
        <w:t>(Дополнительная) Провести тематический анализ учебников средней школы (</w:t>
      </w:r>
      <w:r w:rsidRPr="00B343A8">
        <w:rPr>
          <w:rFonts w:ascii="Arial" w:eastAsia="Arial" w:hAnsi="Arial"/>
          <w:color w:val="3B3838" w:themeColor="background2" w:themeShade="40"/>
        </w:rPr>
        <w:t>1960–</w:t>
      </w:r>
      <w:proofErr w:type="gramStart"/>
      <w:r w:rsidRPr="00B343A8">
        <w:rPr>
          <w:rFonts w:ascii="Arial" w:eastAsia="Arial" w:hAnsi="Arial"/>
          <w:color w:val="3B3838" w:themeColor="background2" w:themeShade="40"/>
        </w:rPr>
        <w:t xml:space="preserve">2020 </w:t>
      </w:r>
      <w:r w:rsidRPr="00B343A8">
        <w:rPr>
          <w:rFonts w:ascii="Arial" w:eastAsia="Arial" w:hAnsi="Arial"/>
          <w:color w:val="3B3838" w:themeColor="background2" w:themeShade="40"/>
        </w:rPr>
        <w:t xml:space="preserve"> гг.</w:t>
      </w:r>
      <w:proofErr w:type="gramEnd"/>
      <w:r w:rsidRPr="00B343A8">
        <w:rPr>
          <w:rFonts w:ascii="Arial" w:eastAsia="Arial" w:hAnsi="Arial"/>
          <w:color w:val="3B3838" w:themeColor="background2" w:themeShade="40"/>
        </w:rPr>
        <w:t>) с использованием прототипов – ценностных текстов.</w:t>
      </w:r>
    </w:p>
    <w:p w14:paraId="59676AC7" w14:textId="77777777" w:rsidR="00B343A8" w:rsidRDefault="00B34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</w:p>
    <w:p w14:paraId="0000001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0000001B" w14:textId="77777777" w:rsidR="00264AFE" w:rsidRDefault="00DC1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Российское гражданство;</w:t>
      </w:r>
    </w:p>
    <w:p w14:paraId="7531E9C8" w14:textId="77777777" w:rsidR="00D8159C" w:rsidRDefault="00DC1E39" w:rsidP="00D815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3B3838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eastAsia="Arial" w:hAnsi="Arial" w:cs="Arial"/>
          <w:color w:val="3B3838"/>
        </w:rPr>
        <w:t>PhD</w:t>
      </w:r>
      <w:proofErr w:type="spellEnd"/>
      <w:r>
        <w:rPr>
          <w:rFonts w:ascii="Arial" w:eastAsia="Arial" w:hAnsi="Arial" w:cs="Arial"/>
          <w:color w:val="3B3838"/>
        </w:rPr>
        <w:t>)</w:t>
      </w:r>
      <w:r w:rsidR="00D8159C">
        <w:rPr>
          <w:rFonts w:ascii="Arial" w:eastAsia="Arial" w:hAnsi="Arial" w:cs="Arial"/>
          <w:color w:val="3B3838"/>
        </w:rPr>
        <w:t>;</w:t>
      </w:r>
    </w:p>
    <w:p w14:paraId="55F10574" w14:textId="77777777" w:rsidR="00D8159C" w:rsidRPr="00D8159C" w:rsidRDefault="00D8159C" w:rsidP="00D815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>Знакомство с методами количественного анализа естественного языка (включая машинное обучение)</w:t>
      </w:r>
      <w:r w:rsidRPr="00D8159C">
        <w:rPr>
          <w:rFonts w:ascii="Arial" w:eastAsia="Arial" w:hAnsi="Arial"/>
          <w:color w:val="3B3838" w:themeColor="background2" w:themeShade="40"/>
        </w:rPr>
        <w:t>;</w:t>
      </w:r>
    </w:p>
    <w:p w14:paraId="14B7F8D0" w14:textId="77777777" w:rsidR="00D8159C" w:rsidRPr="00D8159C" w:rsidRDefault="00D8159C" w:rsidP="00D815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 xml:space="preserve">Продвинутое знание </w:t>
      </w:r>
      <w:proofErr w:type="spellStart"/>
      <w:r w:rsidRPr="00D8159C">
        <w:rPr>
          <w:rFonts w:ascii="Arial" w:eastAsia="Arial" w:hAnsi="Arial"/>
          <w:color w:val="3B3838" w:themeColor="background2" w:themeShade="40"/>
        </w:rPr>
        <w:t>Python</w:t>
      </w:r>
      <w:proofErr w:type="spellEnd"/>
      <w:r w:rsidRPr="00D8159C">
        <w:rPr>
          <w:rFonts w:ascii="Arial" w:eastAsia="Arial" w:hAnsi="Arial"/>
          <w:color w:val="3B3838" w:themeColor="background2" w:themeShade="40"/>
        </w:rPr>
        <w:t>;</w:t>
      </w:r>
    </w:p>
    <w:p w14:paraId="44EE8DE9" w14:textId="77777777" w:rsidR="00D8159C" w:rsidRPr="00D8159C" w:rsidRDefault="00D8159C" w:rsidP="00D815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>Интерес к содержательному анализу текстов</w:t>
      </w:r>
      <w:r w:rsidRPr="00D8159C">
        <w:rPr>
          <w:rFonts w:ascii="Arial" w:eastAsia="Arial" w:hAnsi="Arial"/>
          <w:color w:val="3B3838" w:themeColor="background2" w:themeShade="40"/>
        </w:rPr>
        <w:t>;</w:t>
      </w:r>
    </w:p>
    <w:p w14:paraId="49687B2C" w14:textId="77777777" w:rsidR="00D8159C" w:rsidRPr="00D8159C" w:rsidRDefault="00D8159C" w:rsidP="00D815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>Рабочее знание английского языка</w:t>
      </w:r>
      <w:r w:rsidRPr="00D8159C">
        <w:rPr>
          <w:rFonts w:ascii="Arial" w:eastAsia="Arial" w:hAnsi="Arial"/>
          <w:color w:val="3B3838" w:themeColor="background2" w:themeShade="40"/>
        </w:rPr>
        <w:t>;</w:t>
      </w:r>
    </w:p>
    <w:p w14:paraId="59A4A313" w14:textId="6B5C0A8F" w:rsidR="00D8159C" w:rsidRPr="00D8159C" w:rsidRDefault="00D8159C" w:rsidP="00D815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>Опыт академической работы.</w:t>
      </w:r>
    </w:p>
    <w:p w14:paraId="73879234" w14:textId="77777777" w:rsidR="00B1485A" w:rsidRDefault="00B1485A" w:rsidP="00B148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262626"/>
        </w:rPr>
      </w:pPr>
    </w:p>
    <w:p w14:paraId="7C3273C4" w14:textId="35D176C9" w:rsidR="00B1485A" w:rsidRPr="00B1485A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60085B7D" w14:textId="77777777" w:rsidR="00D8159C" w:rsidRPr="00D8159C" w:rsidRDefault="00D8159C" w:rsidP="00D815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 w:rsidRPr="00D8159C">
        <w:rPr>
          <w:rFonts w:ascii="Arial" w:eastAsia="Arial" w:hAnsi="Arial"/>
          <w:color w:val="3B3838" w:themeColor="background2" w:themeShade="40"/>
        </w:rPr>
        <w:t>;</w:t>
      </w:r>
    </w:p>
    <w:p w14:paraId="4467A8D5" w14:textId="77777777" w:rsidR="00D8159C" w:rsidRPr="00D8159C" w:rsidRDefault="00D8159C" w:rsidP="00D815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</w:t>
      </w:r>
      <w:r w:rsidRPr="00D8159C">
        <w:rPr>
          <w:rFonts w:ascii="Arial" w:eastAsia="Arial" w:hAnsi="Arial"/>
          <w:color w:val="3B3838" w:themeColor="background2" w:themeShade="40"/>
        </w:rPr>
        <w:t>;</w:t>
      </w:r>
    </w:p>
    <w:p w14:paraId="1204BAE8" w14:textId="77777777" w:rsidR="00D8159C" w:rsidRPr="00D8159C" w:rsidRDefault="00D8159C" w:rsidP="00D815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</w:t>
      </w:r>
      <w:r w:rsidRPr="00D8159C">
        <w:rPr>
          <w:rFonts w:ascii="Arial" w:eastAsia="Arial" w:hAnsi="Arial"/>
          <w:color w:val="3B3838" w:themeColor="background2" w:themeShade="40"/>
        </w:rPr>
        <w:t>;</w:t>
      </w:r>
    </w:p>
    <w:p w14:paraId="4F3A07D3" w14:textId="77777777" w:rsidR="00D8159C" w:rsidRPr="00D8159C" w:rsidRDefault="00D8159C" w:rsidP="00D815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 w:rsidRPr="00D8159C">
        <w:rPr>
          <w:rFonts w:ascii="Arial" w:eastAsia="Arial" w:hAnsi="Arial"/>
          <w:color w:val="3B3838" w:themeColor="background2" w:themeShade="40"/>
        </w:rPr>
        <w:t>;</w:t>
      </w:r>
    </w:p>
    <w:p w14:paraId="00000025" w14:textId="7EC7BA11" w:rsidR="00264AFE" w:rsidRPr="00D8159C" w:rsidRDefault="00D8159C" w:rsidP="00D815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3B3838" w:themeColor="background2" w:themeShade="40"/>
        </w:rPr>
      </w:pPr>
      <w:r w:rsidRPr="00D8159C">
        <w:rPr>
          <w:rFonts w:ascii="Arial" w:eastAsia="Arial" w:hAnsi="Arial"/>
          <w:color w:val="3B3838" w:themeColor="background2" w:themeShade="40"/>
        </w:rPr>
        <w:t>Доступ к суперкомпьютеру НИУВШЭ для обучения моделей.</w:t>
      </w:r>
    </w:p>
    <w:sectPr w:rsidR="00264AFE" w:rsidRPr="00D815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748"/>
    <w:multiLevelType w:val="multilevel"/>
    <w:tmpl w:val="AE7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F15085"/>
    <w:multiLevelType w:val="hybridMultilevel"/>
    <w:tmpl w:val="74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7B8F"/>
    <w:multiLevelType w:val="multilevel"/>
    <w:tmpl w:val="FC4E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777099"/>
    <w:multiLevelType w:val="hybridMultilevel"/>
    <w:tmpl w:val="C76C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E"/>
    <w:rsid w:val="00264AFE"/>
    <w:rsid w:val="004A2901"/>
    <w:rsid w:val="009443C9"/>
    <w:rsid w:val="00B1485A"/>
    <w:rsid w:val="00B343A8"/>
    <w:rsid w:val="00D8159C"/>
    <w:rsid w:val="00DC1E39"/>
    <w:rsid w:val="00E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4B7B4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2202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2022-02-21T09:45:00Z</dcterms:created>
  <dcterms:modified xsi:type="dcterms:W3CDTF">2022-02-21T09:45:00Z</dcterms:modified>
</cp:coreProperties>
</file>