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416" w:rsidRPr="00EE6D18" w:rsidRDefault="00F90416" w:rsidP="00F90416">
      <w:pPr>
        <w:spacing w:after="225"/>
        <w:jc w:val="both"/>
        <w:textAlignment w:val="top"/>
        <w:rPr>
          <w:rFonts w:ascii="Arial" w:hAnsi="Arial" w:cs="Arial"/>
          <w:b/>
          <w:color w:val="333333"/>
          <w:lang w:val="en-US"/>
        </w:rPr>
      </w:pPr>
      <w:r>
        <w:rPr>
          <w:rFonts w:ascii="Arial" w:hAnsi="Arial" w:cs="Arial"/>
          <w:b/>
          <w:color w:val="333333"/>
          <w:lang w:val="en-US"/>
        </w:rPr>
        <w:t>Research</w:t>
      </w:r>
      <w:r w:rsidRPr="004B6CB9">
        <w:rPr>
          <w:rFonts w:ascii="Arial" w:hAnsi="Arial" w:cs="Arial"/>
          <w:b/>
          <w:color w:val="333333"/>
          <w:lang w:val="en-US"/>
        </w:rPr>
        <w:t xml:space="preserve"> </w:t>
      </w:r>
      <w:r>
        <w:rPr>
          <w:rFonts w:ascii="Arial" w:hAnsi="Arial" w:cs="Arial"/>
          <w:b/>
          <w:color w:val="333333"/>
          <w:lang w:val="en-US"/>
        </w:rPr>
        <w:t>fellow</w:t>
      </w:r>
      <w:r w:rsidRPr="004B6CB9">
        <w:rPr>
          <w:rFonts w:ascii="Arial" w:hAnsi="Arial" w:cs="Arial"/>
          <w:b/>
          <w:color w:val="333333"/>
          <w:lang w:val="en-US"/>
        </w:rPr>
        <w:t xml:space="preserve"> </w:t>
      </w:r>
      <w:r>
        <w:rPr>
          <w:rFonts w:ascii="Arial" w:hAnsi="Arial" w:cs="Arial"/>
          <w:b/>
          <w:color w:val="333333"/>
          <w:lang w:val="en-US"/>
        </w:rPr>
        <w:t>in</w:t>
      </w:r>
      <w:r>
        <w:rPr>
          <w:rFonts w:ascii="Arial" w:hAnsi="Arial" w:cs="Arial"/>
          <w:b/>
          <w:color w:val="333333"/>
          <w:lang w:val="en-US"/>
        </w:rPr>
        <w:t xml:space="preserve"> the </w:t>
      </w:r>
      <w:r w:rsidRPr="00F90416">
        <w:rPr>
          <w:rFonts w:ascii="Arial" w:hAnsi="Arial" w:cs="Arial"/>
          <w:b/>
          <w:color w:val="333333"/>
          <w:lang w:val="en-US"/>
        </w:rPr>
        <w:t xml:space="preserve">Centre for Cognition &amp; Decision Making </w:t>
      </w:r>
      <w:r w:rsidRPr="00EE6D18">
        <w:rPr>
          <w:rFonts w:ascii="Arial" w:hAnsi="Arial" w:cs="Arial"/>
          <w:b/>
          <w:color w:val="333333"/>
          <w:lang w:val="en-US"/>
        </w:rPr>
        <w:t xml:space="preserve">(Russian Postdoctoral Fellowship </w:t>
      </w:r>
      <w:proofErr w:type="spellStart"/>
      <w:r w:rsidRPr="00EE6D18">
        <w:rPr>
          <w:rFonts w:ascii="Arial" w:hAnsi="Arial" w:cs="Arial"/>
          <w:b/>
          <w:color w:val="333333"/>
          <w:lang w:val="en-US"/>
        </w:rPr>
        <w:t>Programme</w:t>
      </w:r>
      <w:proofErr w:type="spellEnd"/>
      <w:r w:rsidRPr="00EE6D18">
        <w:rPr>
          <w:rFonts w:ascii="Arial" w:hAnsi="Arial" w:cs="Arial"/>
          <w:b/>
          <w:color w:val="333333"/>
          <w:lang w:val="en-US"/>
        </w:rPr>
        <w:t>)</w:t>
      </w:r>
    </w:p>
    <w:p w:rsidR="00F90416" w:rsidRPr="004B6CB9" w:rsidRDefault="00F90416" w:rsidP="00F90416">
      <w:pPr>
        <w:jc w:val="both"/>
        <w:textAlignment w:val="top"/>
        <w:rPr>
          <w:rFonts w:ascii="Arial" w:hAnsi="Arial" w:cs="Arial"/>
          <w:color w:val="333333"/>
          <w:bdr w:val="none" w:sz="0" w:space="0" w:color="auto" w:frame="1"/>
          <w:lang w:val="en-US"/>
        </w:rPr>
      </w:pPr>
      <w:r w:rsidRPr="004B6CB9">
        <w:rPr>
          <w:rFonts w:ascii="Arial" w:hAnsi="Arial" w:cs="Arial"/>
          <w:color w:val="333333"/>
          <w:bdr w:val="none" w:sz="0" w:space="0" w:color="auto" w:frame="1"/>
          <w:lang w:val="en-US"/>
        </w:rPr>
        <w:t xml:space="preserve">from 110,000 rubles </w:t>
      </w:r>
      <w:r>
        <w:rPr>
          <w:rFonts w:ascii="Arial" w:hAnsi="Arial" w:cs="Arial"/>
          <w:color w:val="333333"/>
          <w:bdr w:val="none" w:sz="0" w:space="0" w:color="auto" w:frame="1"/>
          <w:lang w:val="en-US"/>
        </w:rPr>
        <w:t>(gross)</w:t>
      </w:r>
    </w:p>
    <w:p w:rsidR="00F90416" w:rsidRPr="004B6CB9" w:rsidRDefault="00F90416" w:rsidP="00F90416">
      <w:pPr>
        <w:jc w:val="both"/>
        <w:textAlignment w:val="top"/>
        <w:rPr>
          <w:rFonts w:ascii="Arial" w:hAnsi="Arial" w:cs="Arial"/>
          <w:color w:val="333333"/>
          <w:bdr w:val="none" w:sz="0" w:space="0" w:color="auto" w:frame="1"/>
          <w:lang w:val="en-US"/>
        </w:rPr>
      </w:pPr>
      <w:r w:rsidRPr="004B6CB9">
        <w:rPr>
          <w:rFonts w:ascii="Arial" w:hAnsi="Arial" w:cs="Arial"/>
          <w:color w:val="333333"/>
          <w:bdr w:val="none" w:sz="0" w:space="0" w:color="auto" w:frame="1"/>
          <w:lang w:val="en-US"/>
        </w:rPr>
        <w:t>National Research University "Higher School of Economics"</w:t>
      </w:r>
    </w:p>
    <w:p w:rsidR="00F90416" w:rsidRPr="004B6CB9" w:rsidRDefault="00F90416" w:rsidP="00F90416">
      <w:pPr>
        <w:jc w:val="both"/>
        <w:textAlignment w:val="top"/>
        <w:rPr>
          <w:rFonts w:ascii="Arial" w:hAnsi="Arial" w:cs="Arial"/>
          <w:color w:val="333333"/>
          <w:bdr w:val="none" w:sz="0" w:space="0" w:color="auto" w:frame="1"/>
          <w:lang w:val="en-US"/>
        </w:rPr>
      </w:pPr>
      <w:r w:rsidRPr="004B6CB9">
        <w:rPr>
          <w:rFonts w:ascii="Arial" w:hAnsi="Arial" w:cs="Arial"/>
          <w:color w:val="333333"/>
          <w:bdr w:val="none" w:sz="0" w:space="0" w:color="auto" w:frame="1"/>
          <w:lang w:val="en-US"/>
        </w:rPr>
        <w:t>Moscow</w:t>
      </w:r>
    </w:p>
    <w:p w:rsidR="00F90416" w:rsidRPr="004B6CB9" w:rsidRDefault="00F90416" w:rsidP="00F90416">
      <w:pPr>
        <w:jc w:val="both"/>
        <w:textAlignment w:val="top"/>
        <w:rPr>
          <w:rFonts w:ascii="Arial" w:hAnsi="Arial" w:cs="Arial"/>
          <w:color w:val="333333"/>
          <w:bdr w:val="none" w:sz="0" w:space="0" w:color="auto" w:frame="1"/>
          <w:lang w:val="en-US"/>
        </w:rPr>
      </w:pPr>
    </w:p>
    <w:p w:rsidR="00F90416" w:rsidRPr="004B6CB9" w:rsidRDefault="00F90416" w:rsidP="00F90416">
      <w:pPr>
        <w:jc w:val="both"/>
        <w:textAlignment w:val="top"/>
        <w:rPr>
          <w:rFonts w:ascii="Arial" w:hAnsi="Arial" w:cs="Arial"/>
          <w:color w:val="333333"/>
          <w:bdr w:val="none" w:sz="0" w:space="0" w:color="auto" w:frame="1"/>
          <w:lang w:val="en-US"/>
        </w:rPr>
      </w:pPr>
      <w:r w:rsidRPr="004B6CB9">
        <w:rPr>
          <w:rFonts w:ascii="Arial" w:hAnsi="Arial" w:cs="Arial"/>
          <w:color w:val="333333"/>
          <w:bdr w:val="none" w:sz="0" w:space="0" w:color="auto" w:frame="1"/>
          <w:lang w:val="en-US"/>
        </w:rPr>
        <w:t>Required work experience: at least 3 years</w:t>
      </w:r>
    </w:p>
    <w:p w:rsidR="00F90416" w:rsidRPr="004B6CB9" w:rsidRDefault="00F90416" w:rsidP="00F90416">
      <w:pPr>
        <w:jc w:val="both"/>
        <w:textAlignment w:val="top"/>
        <w:rPr>
          <w:rFonts w:ascii="Arial" w:hAnsi="Arial" w:cs="Arial"/>
          <w:color w:val="333333"/>
          <w:bdr w:val="none" w:sz="0" w:space="0" w:color="auto" w:frame="1"/>
          <w:lang w:val="en-US"/>
        </w:rPr>
      </w:pPr>
      <w:r w:rsidRPr="004B6CB9">
        <w:rPr>
          <w:rFonts w:ascii="Arial" w:hAnsi="Arial" w:cs="Arial"/>
          <w:color w:val="333333"/>
          <w:bdr w:val="none" w:sz="0" w:space="0" w:color="auto" w:frame="1"/>
          <w:lang w:val="en-US"/>
        </w:rPr>
        <w:t>Full-time</w:t>
      </w:r>
    </w:p>
    <w:p w:rsidR="00F90416" w:rsidRDefault="00F90416" w:rsidP="00F90416">
      <w:pPr>
        <w:jc w:val="both"/>
        <w:textAlignment w:val="top"/>
        <w:rPr>
          <w:rFonts w:ascii="Arial" w:hAnsi="Arial" w:cs="Arial"/>
          <w:color w:val="333333"/>
          <w:bdr w:val="none" w:sz="0" w:space="0" w:color="auto" w:frame="1"/>
          <w:lang w:val="en-US"/>
        </w:rPr>
      </w:pPr>
      <w:r w:rsidRPr="004B6CB9">
        <w:rPr>
          <w:rFonts w:ascii="Arial" w:hAnsi="Arial" w:cs="Arial"/>
          <w:color w:val="333333"/>
          <w:bdr w:val="none" w:sz="0" w:space="0" w:color="auto" w:frame="1"/>
          <w:lang w:val="en-US"/>
        </w:rPr>
        <w:t>Term of work: 1 year with the possibility of extension for a second</w:t>
      </w:r>
      <w:r>
        <w:rPr>
          <w:rFonts w:ascii="Arial" w:hAnsi="Arial" w:cs="Arial"/>
          <w:color w:val="333333"/>
          <w:bdr w:val="none" w:sz="0" w:space="0" w:color="auto" w:frame="1"/>
          <w:lang w:val="en-US"/>
        </w:rPr>
        <w:t xml:space="preserve"> year</w:t>
      </w:r>
    </w:p>
    <w:p w:rsidR="00F90416" w:rsidRPr="004B6CB9" w:rsidRDefault="00F90416" w:rsidP="00F90416">
      <w:pPr>
        <w:jc w:val="both"/>
        <w:textAlignment w:val="top"/>
        <w:rPr>
          <w:rFonts w:ascii="Arial" w:hAnsi="Arial" w:cs="Arial"/>
          <w:color w:val="333333"/>
          <w:lang w:val="en-US"/>
        </w:rPr>
      </w:pPr>
    </w:p>
    <w:p w:rsidR="00F90416" w:rsidRPr="009D586C" w:rsidRDefault="00F90416" w:rsidP="00F90416">
      <w:pPr>
        <w:jc w:val="both"/>
        <w:textAlignment w:val="top"/>
        <w:rPr>
          <w:rFonts w:ascii="Arial" w:hAnsi="Arial" w:cs="Arial"/>
          <w:color w:val="333333"/>
          <w:lang w:val="en-US"/>
        </w:rPr>
      </w:pPr>
      <w:r w:rsidRPr="009D586C">
        <w:rPr>
          <w:rFonts w:ascii="Arial" w:hAnsi="Arial" w:cs="Arial"/>
          <w:color w:val="333333"/>
          <w:lang w:val="en-US"/>
        </w:rPr>
        <w:t xml:space="preserve">We, </w:t>
      </w:r>
      <w:r w:rsidRPr="004007DB">
        <w:rPr>
          <w:rFonts w:ascii="Arial" w:hAnsi="Arial" w:cs="Arial"/>
          <w:b/>
          <w:color w:val="333333"/>
          <w:lang w:val="en-US"/>
        </w:rPr>
        <w:t>the Higher School of Economics</w:t>
      </w:r>
      <w:r w:rsidRPr="009D586C">
        <w:rPr>
          <w:rFonts w:ascii="Arial" w:hAnsi="Arial" w:cs="Arial"/>
          <w:color w:val="333333"/>
          <w:lang w:val="en-US"/>
        </w:rPr>
        <w:t>, are one of the largest universities in Russia, a leading center for education, research and development. Today, HSE has more than 45,000 undergraduate and graduate students, more than 7,000 teachers, scientists and administrative staff.</w:t>
      </w:r>
    </w:p>
    <w:p w:rsidR="00F90416" w:rsidRPr="00CD523C" w:rsidRDefault="00F90416" w:rsidP="00F90416">
      <w:pPr>
        <w:jc w:val="both"/>
        <w:textAlignment w:val="top"/>
        <w:rPr>
          <w:rFonts w:ascii="Arial" w:hAnsi="Arial" w:cs="Arial"/>
          <w:color w:val="333333"/>
          <w:lang w:val="en-US"/>
        </w:rPr>
      </w:pPr>
    </w:p>
    <w:p w:rsidR="00F90416" w:rsidRDefault="00F90416" w:rsidP="00F90416">
      <w:pPr>
        <w:jc w:val="both"/>
        <w:textAlignment w:val="top"/>
        <w:rPr>
          <w:rFonts w:ascii="Arial" w:hAnsi="Arial" w:cs="Arial"/>
          <w:color w:val="333333"/>
          <w:lang w:val="en-US"/>
        </w:rPr>
      </w:pPr>
      <w:r w:rsidRPr="009D586C">
        <w:rPr>
          <w:rFonts w:ascii="Arial" w:hAnsi="Arial" w:cs="Arial"/>
          <w:color w:val="333333"/>
          <w:lang w:val="en-US"/>
        </w:rPr>
        <w:t xml:space="preserve">Currently, we have an open competition for </w:t>
      </w:r>
      <w:bookmarkStart w:id="0" w:name="_Hlk98500535"/>
      <w:r>
        <w:rPr>
          <w:rFonts w:ascii="Arial" w:hAnsi="Arial" w:cs="Arial"/>
          <w:color w:val="333333"/>
          <w:lang w:val="en-US"/>
        </w:rPr>
        <w:t xml:space="preserve">Russian Postdoctoral Fellowship </w:t>
      </w:r>
      <w:proofErr w:type="spellStart"/>
      <w:r>
        <w:rPr>
          <w:rFonts w:ascii="Arial" w:hAnsi="Arial" w:cs="Arial"/>
          <w:color w:val="333333"/>
          <w:lang w:val="en-US"/>
        </w:rPr>
        <w:t>Programme</w:t>
      </w:r>
      <w:bookmarkEnd w:id="0"/>
      <w:proofErr w:type="spellEnd"/>
      <w:r w:rsidRPr="009D586C">
        <w:rPr>
          <w:rFonts w:ascii="Arial" w:hAnsi="Arial" w:cs="Arial"/>
          <w:color w:val="333333"/>
          <w:lang w:val="en-US"/>
        </w:rPr>
        <w:t xml:space="preserve">. Within the framework of the competition, a </w:t>
      </w:r>
      <w:r>
        <w:rPr>
          <w:rFonts w:ascii="Arial" w:hAnsi="Arial" w:cs="Arial"/>
          <w:color w:val="333333"/>
          <w:lang w:val="en-US"/>
        </w:rPr>
        <w:t>position</w:t>
      </w:r>
      <w:r w:rsidRPr="009D586C">
        <w:rPr>
          <w:rFonts w:ascii="Arial" w:hAnsi="Arial" w:cs="Arial"/>
          <w:color w:val="333333"/>
          <w:lang w:val="en-US"/>
        </w:rPr>
        <w:t xml:space="preserve"> </w:t>
      </w:r>
      <w:r>
        <w:rPr>
          <w:rFonts w:ascii="Arial" w:hAnsi="Arial" w:cs="Arial"/>
          <w:color w:val="333333"/>
          <w:lang w:val="en-US"/>
        </w:rPr>
        <w:t>of</w:t>
      </w:r>
      <w:r w:rsidRPr="009D586C">
        <w:rPr>
          <w:rFonts w:ascii="Arial" w:hAnsi="Arial" w:cs="Arial"/>
          <w:color w:val="333333"/>
          <w:lang w:val="en-US"/>
        </w:rPr>
        <w:t xml:space="preserve"> a </w:t>
      </w:r>
      <w:r w:rsidRPr="00514B74">
        <w:rPr>
          <w:rFonts w:ascii="Arial" w:hAnsi="Arial" w:cs="Arial"/>
          <w:b/>
          <w:color w:val="333333"/>
          <w:lang w:val="en-US"/>
        </w:rPr>
        <w:t xml:space="preserve">postdoc (researcher) </w:t>
      </w:r>
      <w:r>
        <w:rPr>
          <w:rFonts w:ascii="Arial" w:hAnsi="Arial" w:cs="Arial"/>
          <w:b/>
          <w:color w:val="333333"/>
          <w:lang w:val="en-US"/>
        </w:rPr>
        <w:t xml:space="preserve">in the </w:t>
      </w:r>
      <w:r w:rsidRPr="00F90416">
        <w:rPr>
          <w:rFonts w:ascii="Arial" w:hAnsi="Arial" w:cs="Arial"/>
          <w:b/>
          <w:color w:val="333333"/>
          <w:lang w:val="en-US"/>
        </w:rPr>
        <w:t>Centre for Cognition &amp; Decision Making</w:t>
      </w:r>
      <w:r w:rsidRPr="00EE6D18">
        <w:rPr>
          <w:rFonts w:ascii="Arial" w:hAnsi="Arial" w:cs="Arial"/>
          <w:b/>
          <w:color w:val="333333"/>
          <w:lang w:val="en-US"/>
        </w:rPr>
        <w:t xml:space="preserve"> </w:t>
      </w:r>
      <w:r>
        <w:rPr>
          <w:rFonts w:ascii="Arial" w:hAnsi="Arial" w:cs="Arial"/>
          <w:color w:val="333333"/>
          <w:lang w:val="en-US"/>
        </w:rPr>
        <w:t>is available</w:t>
      </w:r>
      <w:r w:rsidRPr="009D586C">
        <w:rPr>
          <w:rFonts w:ascii="Arial" w:hAnsi="Arial" w:cs="Arial"/>
          <w:color w:val="333333"/>
          <w:lang w:val="en-US"/>
        </w:rPr>
        <w:t>.</w:t>
      </w:r>
    </w:p>
    <w:p w:rsidR="00F90416" w:rsidRPr="009D586C" w:rsidRDefault="00F90416" w:rsidP="00F90416">
      <w:pPr>
        <w:jc w:val="both"/>
        <w:textAlignment w:val="top"/>
        <w:rPr>
          <w:rFonts w:ascii="Arial" w:hAnsi="Arial" w:cs="Arial"/>
          <w:color w:val="333333"/>
          <w:lang w:val="en-US"/>
        </w:rPr>
      </w:pPr>
    </w:p>
    <w:p w:rsidR="00F90416" w:rsidRDefault="00F90416" w:rsidP="00F90416">
      <w:pPr>
        <w:jc w:val="both"/>
        <w:textAlignment w:val="top"/>
        <w:rPr>
          <w:rFonts w:ascii="Arial" w:hAnsi="Arial" w:cs="Arial"/>
          <w:color w:val="333333"/>
          <w:lang w:val="en-US"/>
        </w:rPr>
      </w:pPr>
      <w:r>
        <w:rPr>
          <w:rFonts w:ascii="Arial" w:hAnsi="Arial" w:cs="Arial"/>
          <w:b/>
          <w:color w:val="333333"/>
          <w:lang w:val="en-US"/>
        </w:rPr>
        <w:t>Project name</w:t>
      </w:r>
      <w:r w:rsidRPr="00E40DB2">
        <w:rPr>
          <w:rFonts w:ascii="Arial" w:hAnsi="Arial" w:cs="Arial"/>
          <w:color w:val="333333"/>
          <w:lang w:val="en-US"/>
        </w:rPr>
        <w:t xml:space="preserve">: </w:t>
      </w:r>
      <w:bookmarkStart w:id="1" w:name="_GoBack"/>
      <w:r w:rsidRPr="00F90416">
        <w:rPr>
          <w:rFonts w:ascii="Arial" w:hAnsi="Arial" w:cs="Arial"/>
          <w:color w:val="333333"/>
          <w:lang w:val="en-US"/>
        </w:rPr>
        <w:t xml:space="preserve">Neurophysiological biomarkers for epilepsy surgery from invasive </w:t>
      </w:r>
      <w:proofErr w:type="spellStart"/>
      <w:r w:rsidRPr="00F90416">
        <w:rPr>
          <w:rFonts w:ascii="Arial" w:hAnsi="Arial" w:cs="Arial"/>
          <w:color w:val="333333"/>
          <w:lang w:val="en-US"/>
        </w:rPr>
        <w:t>stereoEEG</w:t>
      </w:r>
      <w:proofErr w:type="spellEnd"/>
      <w:r w:rsidRPr="00F90416">
        <w:rPr>
          <w:rFonts w:ascii="Arial" w:hAnsi="Arial" w:cs="Arial"/>
          <w:color w:val="333333"/>
          <w:lang w:val="en-US"/>
        </w:rPr>
        <w:t xml:space="preserve"> and non-invasive MEG data</w:t>
      </w:r>
      <w:bookmarkEnd w:id="1"/>
      <w:r>
        <w:rPr>
          <w:rFonts w:ascii="Arial" w:hAnsi="Arial" w:cs="Arial"/>
          <w:color w:val="333333"/>
          <w:lang w:val="en-US"/>
        </w:rPr>
        <w:t>.</w:t>
      </w:r>
    </w:p>
    <w:p w:rsidR="00F90416" w:rsidRPr="00E40DB2" w:rsidRDefault="00F90416" w:rsidP="00F90416">
      <w:pPr>
        <w:jc w:val="both"/>
        <w:textAlignment w:val="top"/>
        <w:rPr>
          <w:rFonts w:ascii="Arial" w:hAnsi="Arial" w:cs="Arial"/>
          <w:color w:val="333333"/>
          <w:lang w:val="en-US"/>
        </w:rPr>
      </w:pPr>
    </w:p>
    <w:p w:rsidR="00F90416" w:rsidRPr="00E40DB2" w:rsidRDefault="00F90416" w:rsidP="00F90416">
      <w:pPr>
        <w:jc w:val="both"/>
        <w:textAlignment w:val="top"/>
        <w:rPr>
          <w:rFonts w:ascii="Arial" w:hAnsi="Arial" w:cs="Arial"/>
          <w:color w:val="333333"/>
          <w:lang w:val="en-US"/>
        </w:rPr>
      </w:pPr>
      <w:r>
        <w:rPr>
          <w:rFonts w:ascii="Arial" w:hAnsi="Arial" w:cs="Arial"/>
          <w:b/>
          <w:color w:val="333333"/>
          <w:lang w:val="en-US"/>
        </w:rPr>
        <w:t>Project objective</w:t>
      </w:r>
      <w:r w:rsidRPr="00E40DB2">
        <w:rPr>
          <w:rFonts w:ascii="Arial" w:hAnsi="Arial" w:cs="Arial"/>
          <w:b/>
          <w:color w:val="333333"/>
          <w:lang w:val="en-US"/>
        </w:rPr>
        <w:t>:</w:t>
      </w:r>
      <w:r w:rsidRPr="00E40DB2">
        <w:rPr>
          <w:rFonts w:ascii="Arial" w:hAnsi="Arial" w:cs="Arial"/>
          <w:color w:val="333333"/>
          <w:lang w:val="en-US"/>
        </w:rPr>
        <w:t xml:space="preserve"> </w:t>
      </w:r>
      <w:r w:rsidRPr="00F90416">
        <w:rPr>
          <w:rFonts w:ascii="Arial" w:hAnsi="Arial" w:cs="Arial"/>
          <w:color w:val="333333"/>
          <w:lang w:val="en-US"/>
        </w:rPr>
        <w:t>Epilepsy is the most common severe chronic neurological disease, currently affecting about 1% of the population. At the current level of pharmacological development, approximately one third of patients with epilepsy are refractory to pharmacological treatment - thus, they are candidates for surgical intervention. Surgical intervention requires precise localization of the epileptogenic zone, which is often adjacent to, but not identical to, the epileptogenic lesion, and separation of the epileptogenic zone from functionally healthy areas of the brain that must be preserved during surgery. Despite medical and technological advances in the field of surgery for epilepsy, reliable biomarkers of epileptogenicity that provide optimal resection of the epileptogenic zone have not yet been found. Moreover, the neurophysiological assessment of the residual functional integrity of epileptogenic regions in the brain is still poorly understood. In this project, we plan to conduct clinical and cognitive assessment on patients with drug resistant epilepsy who are undergoing preoperative intracranial EEG (</w:t>
      </w:r>
      <w:proofErr w:type="spellStart"/>
      <w:r w:rsidRPr="00F90416">
        <w:rPr>
          <w:rFonts w:ascii="Arial" w:hAnsi="Arial" w:cs="Arial"/>
          <w:color w:val="333333"/>
          <w:lang w:val="en-US"/>
        </w:rPr>
        <w:t>stereoEEG</w:t>
      </w:r>
      <w:proofErr w:type="spellEnd"/>
      <w:r w:rsidRPr="00F90416">
        <w:rPr>
          <w:rFonts w:ascii="Arial" w:hAnsi="Arial" w:cs="Arial"/>
          <w:color w:val="333333"/>
          <w:lang w:val="en-US"/>
        </w:rPr>
        <w:t>) implantation for optimal surgical planning.</w:t>
      </w:r>
    </w:p>
    <w:p w:rsidR="00F90416" w:rsidRPr="00E40DB2" w:rsidRDefault="00F90416" w:rsidP="00F90416">
      <w:pPr>
        <w:jc w:val="both"/>
        <w:textAlignment w:val="top"/>
        <w:rPr>
          <w:rFonts w:ascii="Arial" w:hAnsi="Arial" w:cs="Arial"/>
          <w:color w:val="333333"/>
          <w:lang w:val="en-US"/>
        </w:rPr>
      </w:pPr>
    </w:p>
    <w:p w:rsidR="00F90416" w:rsidRPr="00CD523C" w:rsidRDefault="00F90416" w:rsidP="00F90416">
      <w:pPr>
        <w:jc w:val="both"/>
        <w:textAlignment w:val="top"/>
        <w:rPr>
          <w:rFonts w:ascii="Arial" w:hAnsi="Arial" w:cs="Arial"/>
          <w:b/>
          <w:bCs/>
          <w:color w:val="333333"/>
          <w:bdr w:val="none" w:sz="0" w:space="0" w:color="auto" w:frame="1"/>
          <w:lang w:val="en-US"/>
        </w:rPr>
      </w:pPr>
      <w:r>
        <w:rPr>
          <w:rFonts w:ascii="Arial" w:hAnsi="Arial" w:cs="Arial"/>
          <w:b/>
          <w:bCs/>
          <w:color w:val="333333"/>
          <w:bdr w:val="none" w:sz="0" w:space="0" w:color="auto" w:frame="1"/>
          <w:lang w:val="en-US"/>
        </w:rPr>
        <w:t>Tasks of the project</w:t>
      </w:r>
      <w:r w:rsidRPr="00CD523C">
        <w:rPr>
          <w:rFonts w:ascii="Arial" w:hAnsi="Arial" w:cs="Arial"/>
          <w:b/>
          <w:bCs/>
          <w:color w:val="333333"/>
          <w:bdr w:val="none" w:sz="0" w:space="0" w:color="auto" w:frame="1"/>
          <w:lang w:val="en-US"/>
        </w:rPr>
        <w:t>:</w:t>
      </w:r>
    </w:p>
    <w:p w:rsidR="00F90416" w:rsidRDefault="00F90416" w:rsidP="00F90416">
      <w:pPr>
        <w:pStyle w:val="a3"/>
        <w:numPr>
          <w:ilvl w:val="0"/>
          <w:numId w:val="5"/>
        </w:numPr>
        <w:jc w:val="both"/>
        <w:textAlignment w:val="top"/>
        <w:rPr>
          <w:rFonts w:ascii="Arial" w:hAnsi="Arial" w:cs="Arial"/>
          <w:bCs/>
          <w:color w:val="333333"/>
          <w:bdr w:val="none" w:sz="0" w:space="0" w:color="auto" w:frame="1"/>
          <w:lang w:val="en-US"/>
        </w:rPr>
      </w:pPr>
      <w:r w:rsidRPr="00F90416">
        <w:rPr>
          <w:rFonts w:ascii="Arial" w:hAnsi="Arial" w:cs="Arial"/>
          <w:bCs/>
          <w:color w:val="333333"/>
          <w:bdr w:val="none" w:sz="0" w:space="0" w:color="auto" w:frame="1"/>
          <w:lang w:val="en-US"/>
        </w:rPr>
        <w:t xml:space="preserve">Organization of the database of </w:t>
      </w:r>
      <w:proofErr w:type="spellStart"/>
      <w:r w:rsidRPr="00F90416">
        <w:rPr>
          <w:rFonts w:ascii="Arial" w:hAnsi="Arial" w:cs="Arial"/>
          <w:bCs/>
          <w:color w:val="333333"/>
          <w:bdr w:val="none" w:sz="0" w:space="0" w:color="auto" w:frame="1"/>
          <w:lang w:val="en-US"/>
        </w:rPr>
        <w:t>stereoEEG</w:t>
      </w:r>
      <w:proofErr w:type="spellEnd"/>
      <w:r w:rsidRPr="00F90416">
        <w:rPr>
          <w:rFonts w:ascii="Arial" w:hAnsi="Arial" w:cs="Arial"/>
          <w:bCs/>
          <w:color w:val="333333"/>
          <w:bdr w:val="none" w:sz="0" w:space="0" w:color="auto" w:frame="1"/>
          <w:lang w:val="en-US"/>
        </w:rPr>
        <w:t xml:space="preserve"> and MEG recordings</w:t>
      </w:r>
      <w:r>
        <w:rPr>
          <w:rFonts w:ascii="Arial" w:hAnsi="Arial" w:cs="Arial"/>
          <w:bCs/>
          <w:color w:val="333333"/>
          <w:bdr w:val="none" w:sz="0" w:space="0" w:color="auto" w:frame="1"/>
          <w:lang w:val="en-US"/>
        </w:rPr>
        <w:t>;</w:t>
      </w:r>
    </w:p>
    <w:p w:rsidR="00F90416" w:rsidRDefault="00F90416" w:rsidP="00F90416">
      <w:pPr>
        <w:pStyle w:val="a3"/>
        <w:numPr>
          <w:ilvl w:val="0"/>
          <w:numId w:val="5"/>
        </w:numPr>
        <w:jc w:val="both"/>
        <w:textAlignment w:val="top"/>
        <w:rPr>
          <w:rFonts w:ascii="Arial" w:hAnsi="Arial" w:cs="Arial"/>
          <w:bCs/>
          <w:color w:val="333333"/>
          <w:bdr w:val="none" w:sz="0" w:space="0" w:color="auto" w:frame="1"/>
          <w:lang w:val="en-US"/>
        </w:rPr>
      </w:pPr>
      <w:r w:rsidRPr="00F90416">
        <w:rPr>
          <w:rFonts w:ascii="Arial" w:hAnsi="Arial" w:cs="Arial"/>
          <w:bCs/>
          <w:color w:val="333333"/>
          <w:bdr w:val="none" w:sz="0" w:space="0" w:color="auto" w:frame="1"/>
          <w:lang w:val="en-US"/>
        </w:rPr>
        <w:t>Processing of neurophysiological data</w:t>
      </w:r>
      <w:r>
        <w:rPr>
          <w:rFonts w:ascii="Arial" w:hAnsi="Arial" w:cs="Arial"/>
          <w:bCs/>
          <w:color w:val="333333"/>
          <w:bdr w:val="none" w:sz="0" w:space="0" w:color="auto" w:frame="1"/>
          <w:lang w:val="en-US"/>
        </w:rPr>
        <w:t>;</w:t>
      </w:r>
    </w:p>
    <w:p w:rsidR="00F90416" w:rsidRDefault="00F90416" w:rsidP="00F90416">
      <w:pPr>
        <w:pStyle w:val="a3"/>
        <w:numPr>
          <w:ilvl w:val="0"/>
          <w:numId w:val="5"/>
        </w:numPr>
        <w:jc w:val="both"/>
        <w:textAlignment w:val="top"/>
        <w:rPr>
          <w:rFonts w:ascii="Arial" w:hAnsi="Arial" w:cs="Arial"/>
          <w:bCs/>
          <w:color w:val="333333"/>
          <w:bdr w:val="none" w:sz="0" w:space="0" w:color="auto" w:frame="1"/>
          <w:lang w:val="en-US"/>
        </w:rPr>
      </w:pPr>
      <w:r w:rsidRPr="00F90416">
        <w:rPr>
          <w:rFonts w:ascii="Arial" w:hAnsi="Arial" w:cs="Arial"/>
          <w:bCs/>
          <w:color w:val="333333"/>
          <w:bdr w:val="none" w:sz="0" w:space="0" w:color="auto" w:frame="1"/>
          <w:lang w:val="en-US"/>
        </w:rPr>
        <w:t>Implementation of algorithmic approaches on simulated and real data</w:t>
      </w:r>
      <w:r>
        <w:rPr>
          <w:rFonts w:ascii="Arial" w:hAnsi="Arial" w:cs="Arial"/>
          <w:bCs/>
          <w:color w:val="333333"/>
          <w:bdr w:val="none" w:sz="0" w:space="0" w:color="auto" w:frame="1"/>
          <w:lang w:val="en-US"/>
        </w:rPr>
        <w:t>;</w:t>
      </w:r>
    </w:p>
    <w:p w:rsidR="00F90416" w:rsidRDefault="00F90416" w:rsidP="00F90416">
      <w:pPr>
        <w:pStyle w:val="a3"/>
        <w:numPr>
          <w:ilvl w:val="0"/>
          <w:numId w:val="5"/>
        </w:numPr>
        <w:jc w:val="both"/>
        <w:textAlignment w:val="top"/>
        <w:rPr>
          <w:rFonts w:ascii="Arial" w:hAnsi="Arial" w:cs="Arial"/>
          <w:bCs/>
          <w:color w:val="333333"/>
          <w:bdr w:val="none" w:sz="0" w:space="0" w:color="auto" w:frame="1"/>
          <w:lang w:val="en-US"/>
        </w:rPr>
      </w:pPr>
      <w:r w:rsidRPr="00F90416">
        <w:rPr>
          <w:rFonts w:ascii="Arial" w:hAnsi="Arial" w:cs="Arial"/>
          <w:bCs/>
          <w:color w:val="333333"/>
          <w:bdr w:val="none" w:sz="0" w:space="0" w:color="auto" w:frame="1"/>
          <w:lang w:val="en-US"/>
        </w:rPr>
        <w:t>Manuscript writing</w:t>
      </w:r>
      <w:r>
        <w:rPr>
          <w:rFonts w:ascii="Arial" w:hAnsi="Arial" w:cs="Arial"/>
          <w:bCs/>
          <w:color w:val="333333"/>
          <w:bdr w:val="none" w:sz="0" w:space="0" w:color="auto" w:frame="1"/>
          <w:lang w:val="en-US"/>
        </w:rPr>
        <w:t>;</w:t>
      </w:r>
    </w:p>
    <w:p w:rsidR="00F90416" w:rsidRDefault="00F90416" w:rsidP="00F90416">
      <w:pPr>
        <w:pStyle w:val="a3"/>
        <w:numPr>
          <w:ilvl w:val="0"/>
          <w:numId w:val="5"/>
        </w:numPr>
        <w:jc w:val="both"/>
        <w:textAlignment w:val="top"/>
        <w:rPr>
          <w:rFonts w:ascii="Arial" w:hAnsi="Arial" w:cs="Arial"/>
          <w:bCs/>
          <w:color w:val="333333"/>
          <w:bdr w:val="none" w:sz="0" w:space="0" w:color="auto" w:frame="1"/>
          <w:lang w:val="en-US"/>
        </w:rPr>
      </w:pPr>
      <w:r w:rsidRPr="00F90416">
        <w:rPr>
          <w:rFonts w:ascii="Arial" w:hAnsi="Arial" w:cs="Arial"/>
          <w:bCs/>
          <w:color w:val="333333"/>
          <w:bdr w:val="none" w:sz="0" w:space="0" w:color="auto" w:frame="1"/>
          <w:lang w:val="en-US"/>
        </w:rPr>
        <w:t>Results presentation in seminars and conferences</w:t>
      </w:r>
      <w:r>
        <w:rPr>
          <w:rFonts w:ascii="Arial" w:hAnsi="Arial" w:cs="Arial"/>
          <w:bCs/>
          <w:color w:val="333333"/>
          <w:bdr w:val="none" w:sz="0" w:space="0" w:color="auto" w:frame="1"/>
          <w:lang w:val="en-US"/>
        </w:rPr>
        <w:t>.</w:t>
      </w:r>
    </w:p>
    <w:p w:rsidR="00F90416" w:rsidRPr="00F90416" w:rsidRDefault="00F90416" w:rsidP="00F90416">
      <w:pPr>
        <w:pStyle w:val="a3"/>
        <w:jc w:val="both"/>
        <w:textAlignment w:val="top"/>
        <w:rPr>
          <w:rFonts w:ascii="Arial" w:hAnsi="Arial" w:cs="Arial"/>
          <w:bCs/>
          <w:color w:val="333333"/>
          <w:bdr w:val="none" w:sz="0" w:space="0" w:color="auto" w:frame="1"/>
          <w:lang w:val="en-US"/>
        </w:rPr>
      </w:pPr>
    </w:p>
    <w:p w:rsidR="00F90416" w:rsidRPr="004007DB" w:rsidRDefault="00F90416" w:rsidP="00F90416">
      <w:pPr>
        <w:jc w:val="both"/>
        <w:textAlignment w:val="top"/>
        <w:rPr>
          <w:rFonts w:ascii="Arial" w:hAnsi="Arial" w:cs="Arial"/>
          <w:color w:val="333333"/>
          <w:lang w:val="en-US"/>
        </w:rPr>
      </w:pPr>
      <w:r>
        <w:rPr>
          <w:rFonts w:ascii="Arial" w:hAnsi="Arial" w:cs="Arial"/>
          <w:b/>
          <w:bCs/>
          <w:color w:val="333333"/>
          <w:bdr w:val="none" w:sz="0" w:space="0" w:color="auto" w:frame="1"/>
          <w:lang w:val="en-US"/>
        </w:rPr>
        <w:t>From</w:t>
      </w:r>
      <w:r w:rsidRPr="004007DB">
        <w:rPr>
          <w:rFonts w:ascii="Arial" w:hAnsi="Arial" w:cs="Arial"/>
          <w:b/>
          <w:bCs/>
          <w:color w:val="333333"/>
          <w:bdr w:val="none" w:sz="0" w:space="0" w:color="auto" w:frame="1"/>
          <w:lang w:val="en-US"/>
        </w:rPr>
        <w:t xml:space="preserve"> successful candidates for this position</w:t>
      </w:r>
      <w:r>
        <w:rPr>
          <w:rFonts w:ascii="Arial" w:hAnsi="Arial" w:cs="Arial"/>
          <w:b/>
          <w:bCs/>
          <w:color w:val="333333"/>
          <w:bdr w:val="none" w:sz="0" w:space="0" w:color="auto" w:frame="1"/>
          <w:lang w:val="en-US"/>
        </w:rPr>
        <w:t xml:space="preserve"> we expect</w:t>
      </w:r>
      <w:r w:rsidRPr="004007DB">
        <w:rPr>
          <w:rFonts w:ascii="Arial" w:hAnsi="Arial" w:cs="Arial"/>
          <w:b/>
          <w:bCs/>
          <w:color w:val="333333"/>
          <w:bdr w:val="none" w:sz="0" w:space="0" w:color="auto" w:frame="1"/>
          <w:lang w:val="en-US"/>
        </w:rPr>
        <w:t>:</w:t>
      </w:r>
    </w:p>
    <w:p w:rsidR="00F90416" w:rsidRDefault="00F90416" w:rsidP="00F90416">
      <w:pPr>
        <w:pStyle w:val="a3"/>
        <w:numPr>
          <w:ilvl w:val="0"/>
          <w:numId w:val="1"/>
        </w:numPr>
        <w:jc w:val="both"/>
        <w:textAlignment w:val="top"/>
        <w:rPr>
          <w:rFonts w:ascii="Arial" w:hAnsi="Arial" w:cs="Arial"/>
          <w:color w:val="333333"/>
        </w:rPr>
      </w:pPr>
      <w:r>
        <w:rPr>
          <w:rFonts w:ascii="Arial" w:hAnsi="Arial" w:cs="Arial"/>
          <w:color w:val="333333"/>
          <w:lang w:val="en-US"/>
        </w:rPr>
        <w:t>Russian citizenship</w:t>
      </w:r>
      <w:r>
        <w:rPr>
          <w:rFonts w:ascii="Arial" w:hAnsi="Arial" w:cs="Arial"/>
          <w:color w:val="333333"/>
        </w:rPr>
        <w:t>;</w:t>
      </w:r>
    </w:p>
    <w:p w:rsidR="00F90416" w:rsidRDefault="00F90416" w:rsidP="00F90416">
      <w:pPr>
        <w:pStyle w:val="a3"/>
        <w:numPr>
          <w:ilvl w:val="0"/>
          <w:numId w:val="1"/>
        </w:numPr>
        <w:jc w:val="both"/>
        <w:textAlignment w:val="top"/>
        <w:rPr>
          <w:rFonts w:ascii="Arial" w:hAnsi="Arial" w:cs="Arial"/>
          <w:color w:val="333333"/>
        </w:rPr>
      </w:pPr>
      <w:proofErr w:type="spellStart"/>
      <w:r>
        <w:rPr>
          <w:rFonts w:ascii="Arial" w:hAnsi="Arial" w:cs="Arial"/>
          <w:color w:val="333333"/>
          <w:lang w:val="es-MX"/>
        </w:rPr>
        <w:t>Candidates</w:t>
      </w:r>
      <w:proofErr w:type="spellEnd"/>
      <w:r w:rsidRPr="00F90416">
        <w:rPr>
          <w:rFonts w:ascii="Arial" w:hAnsi="Arial" w:cs="Arial"/>
          <w:color w:val="333333"/>
        </w:rPr>
        <w:t xml:space="preserve"> </w:t>
      </w:r>
      <w:r>
        <w:rPr>
          <w:rFonts w:ascii="Arial" w:hAnsi="Arial" w:cs="Arial"/>
          <w:color w:val="333333"/>
          <w:lang w:val="en-US"/>
        </w:rPr>
        <w:t>must</w:t>
      </w:r>
      <w:r w:rsidRPr="00F90416">
        <w:rPr>
          <w:rFonts w:ascii="Arial" w:hAnsi="Arial" w:cs="Arial"/>
          <w:color w:val="333333"/>
        </w:rPr>
        <w:t xml:space="preserve"> </w:t>
      </w:r>
      <w:r>
        <w:rPr>
          <w:rFonts w:ascii="Arial" w:hAnsi="Arial" w:cs="Arial"/>
          <w:color w:val="333333"/>
          <w:lang w:val="en-US"/>
        </w:rPr>
        <w:t>hold</w:t>
      </w:r>
      <w:r w:rsidRPr="00F90416">
        <w:rPr>
          <w:rFonts w:ascii="Arial" w:hAnsi="Arial" w:cs="Arial"/>
          <w:color w:val="333333"/>
        </w:rPr>
        <w:t xml:space="preserve"> </w:t>
      </w:r>
      <w:r>
        <w:rPr>
          <w:rFonts w:ascii="Arial" w:hAnsi="Arial" w:cs="Arial"/>
          <w:color w:val="333333"/>
          <w:lang w:val="en-US"/>
        </w:rPr>
        <w:t>a</w:t>
      </w:r>
      <w:r w:rsidRPr="00F90416">
        <w:rPr>
          <w:rFonts w:ascii="Arial" w:hAnsi="Arial" w:cs="Arial"/>
          <w:color w:val="333333"/>
        </w:rPr>
        <w:t xml:space="preserve"> </w:t>
      </w:r>
      <w:r>
        <w:rPr>
          <w:rFonts w:ascii="Arial" w:hAnsi="Arial" w:cs="Arial"/>
          <w:color w:val="333333"/>
          <w:lang w:val="en-US"/>
        </w:rPr>
        <w:t>degree</w:t>
      </w:r>
      <w:r w:rsidRPr="00F90416">
        <w:rPr>
          <w:rFonts w:ascii="Arial" w:hAnsi="Arial" w:cs="Arial"/>
          <w:color w:val="333333"/>
        </w:rPr>
        <w:t xml:space="preserve"> </w:t>
      </w:r>
      <w:r>
        <w:rPr>
          <w:rFonts w:ascii="Arial" w:hAnsi="Arial" w:cs="Arial"/>
          <w:color w:val="333333"/>
        </w:rPr>
        <w:t xml:space="preserve">(ученая степень кандидата наук, успешная защита кандидатской диссертации, степень </w:t>
      </w:r>
      <w:proofErr w:type="spellStart"/>
      <w:r>
        <w:rPr>
          <w:rFonts w:ascii="Arial" w:hAnsi="Arial" w:cs="Arial"/>
          <w:color w:val="333333"/>
        </w:rPr>
        <w:t>PhD</w:t>
      </w:r>
      <w:proofErr w:type="spellEnd"/>
      <w:r>
        <w:rPr>
          <w:rFonts w:ascii="Arial" w:hAnsi="Arial" w:cs="Arial"/>
          <w:color w:val="333333"/>
        </w:rPr>
        <w:t>);</w:t>
      </w:r>
    </w:p>
    <w:p w:rsidR="00F90416" w:rsidRPr="00F90416" w:rsidRDefault="00F90416" w:rsidP="00F90416">
      <w:pPr>
        <w:pStyle w:val="a3"/>
        <w:numPr>
          <w:ilvl w:val="0"/>
          <w:numId w:val="1"/>
        </w:numPr>
        <w:jc w:val="both"/>
        <w:textAlignment w:val="top"/>
        <w:rPr>
          <w:rFonts w:ascii="Arial" w:hAnsi="Arial" w:cs="Arial"/>
          <w:color w:val="333333"/>
          <w:lang w:val="en-US"/>
        </w:rPr>
      </w:pPr>
      <w:r w:rsidRPr="00F90416">
        <w:rPr>
          <w:rFonts w:ascii="Arial" w:hAnsi="Arial" w:cs="Arial"/>
          <w:color w:val="333333"/>
          <w:lang w:val="en-US"/>
        </w:rPr>
        <w:t>Fluent English.</w:t>
      </w:r>
    </w:p>
    <w:p w:rsidR="00F90416" w:rsidRPr="00E40DB2" w:rsidRDefault="00F90416" w:rsidP="00F90416">
      <w:pPr>
        <w:pStyle w:val="a3"/>
        <w:jc w:val="both"/>
        <w:textAlignment w:val="top"/>
        <w:rPr>
          <w:rFonts w:ascii="Arial" w:hAnsi="Arial" w:cs="Arial"/>
          <w:color w:val="333333"/>
          <w:lang w:val="en-US"/>
        </w:rPr>
      </w:pPr>
    </w:p>
    <w:p w:rsidR="00F90416" w:rsidRPr="00E40DB2" w:rsidRDefault="00F90416" w:rsidP="00F90416">
      <w:pPr>
        <w:jc w:val="both"/>
        <w:textAlignment w:val="top"/>
        <w:rPr>
          <w:rFonts w:ascii="Arial" w:hAnsi="Arial" w:cs="Arial"/>
          <w:color w:val="333333"/>
          <w:lang w:val="en-US"/>
        </w:rPr>
      </w:pPr>
      <w:r w:rsidRPr="00FB0CE6">
        <w:rPr>
          <w:rFonts w:ascii="Arial" w:hAnsi="Arial" w:cs="Arial"/>
          <w:b/>
          <w:bCs/>
          <w:color w:val="333333"/>
          <w:bdr w:val="none" w:sz="0" w:space="0" w:color="auto" w:frame="1"/>
          <w:lang w:val="en-US"/>
        </w:rPr>
        <w:t>We offer</w:t>
      </w:r>
      <w:r w:rsidRPr="00E40DB2">
        <w:rPr>
          <w:rFonts w:ascii="Arial" w:hAnsi="Arial" w:cs="Arial"/>
          <w:b/>
          <w:bCs/>
          <w:color w:val="333333"/>
          <w:bdr w:val="none" w:sz="0" w:space="0" w:color="auto" w:frame="1"/>
          <w:lang w:val="en-US"/>
        </w:rPr>
        <w:t>:</w:t>
      </w:r>
    </w:p>
    <w:p w:rsidR="00F90416" w:rsidRDefault="00F90416" w:rsidP="00F90416">
      <w:pPr>
        <w:pStyle w:val="a3"/>
        <w:numPr>
          <w:ilvl w:val="0"/>
          <w:numId w:val="6"/>
        </w:numPr>
        <w:jc w:val="both"/>
        <w:rPr>
          <w:rFonts w:ascii="Arial" w:hAnsi="Arial" w:cs="Arial"/>
          <w:color w:val="333333"/>
          <w:lang w:val="en-US"/>
        </w:rPr>
      </w:pPr>
      <w:r w:rsidRPr="00F90416">
        <w:rPr>
          <w:rFonts w:ascii="Arial" w:hAnsi="Arial" w:cs="Arial"/>
          <w:color w:val="333333"/>
          <w:lang w:val="en-US"/>
        </w:rPr>
        <w:lastRenderedPageBreak/>
        <w:t>Working place in the historical center of Moscow</w:t>
      </w:r>
      <w:r>
        <w:rPr>
          <w:rFonts w:ascii="Arial" w:hAnsi="Arial" w:cs="Arial"/>
          <w:color w:val="333333"/>
          <w:lang w:val="en-US"/>
        </w:rPr>
        <w:t>;</w:t>
      </w:r>
    </w:p>
    <w:p w:rsidR="00F90416" w:rsidRDefault="00F90416" w:rsidP="00F90416">
      <w:pPr>
        <w:pStyle w:val="a3"/>
        <w:numPr>
          <w:ilvl w:val="0"/>
          <w:numId w:val="6"/>
        </w:numPr>
        <w:jc w:val="both"/>
        <w:rPr>
          <w:rFonts w:ascii="Arial" w:hAnsi="Arial" w:cs="Arial"/>
          <w:color w:val="333333"/>
          <w:lang w:val="en-US"/>
        </w:rPr>
      </w:pPr>
      <w:r w:rsidRPr="00F90416">
        <w:rPr>
          <w:rFonts w:ascii="Arial" w:hAnsi="Arial" w:cs="Arial"/>
          <w:color w:val="333333"/>
          <w:lang w:val="en-US"/>
        </w:rPr>
        <w:t>Equipped workplace at the university</w:t>
      </w:r>
      <w:r>
        <w:rPr>
          <w:rFonts w:ascii="Arial" w:hAnsi="Arial" w:cs="Arial"/>
          <w:color w:val="333333"/>
          <w:lang w:val="en-US"/>
        </w:rPr>
        <w:t>;</w:t>
      </w:r>
    </w:p>
    <w:p w:rsidR="00F90416" w:rsidRDefault="00F90416" w:rsidP="00F90416">
      <w:pPr>
        <w:pStyle w:val="a3"/>
        <w:numPr>
          <w:ilvl w:val="0"/>
          <w:numId w:val="6"/>
        </w:numPr>
        <w:jc w:val="both"/>
        <w:rPr>
          <w:rFonts w:ascii="Arial" w:hAnsi="Arial" w:cs="Arial"/>
          <w:color w:val="333333"/>
          <w:lang w:val="en-US"/>
        </w:rPr>
      </w:pPr>
      <w:r w:rsidRPr="00F90416">
        <w:rPr>
          <w:rFonts w:ascii="Arial" w:hAnsi="Arial" w:cs="Arial"/>
          <w:color w:val="333333"/>
          <w:lang w:val="en-US"/>
        </w:rPr>
        <w:t>Access to information resources, databases and electronic subscriptions of HSE University</w:t>
      </w:r>
      <w:r>
        <w:rPr>
          <w:rFonts w:ascii="Arial" w:hAnsi="Arial" w:cs="Arial"/>
          <w:color w:val="333333"/>
          <w:lang w:val="en-US"/>
        </w:rPr>
        <w:t>;</w:t>
      </w:r>
    </w:p>
    <w:p w:rsidR="00F90416" w:rsidRDefault="00F90416" w:rsidP="00F90416">
      <w:pPr>
        <w:pStyle w:val="a3"/>
        <w:numPr>
          <w:ilvl w:val="0"/>
          <w:numId w:val="6"/>
        </w:numPr>
        <w:jc w:val="both"/>
        <w:rPr>
          <w:rFonts w:ascii="Arial" w:hAnsi="Arial" w:cs="Arial"/>
          <w:color w:val="333333"/>
          <w:lang w:val="en-US"/>
        </w:rPr>
      </w:pPr>
      <w:r w:rsidRPr="00F90416">
        <w:rPr>
          <w:rFonts w:ascii="Arial" w:hAnsi="Arial" w:cs="Arial"/>
          <w:color w:val="333333"/>
          <w:lang w:val="en-US"/>
        </w:rPr>
        <w:t>Participation in scientific and educational events and programs of HSE University</w:t>
      </w:r>
      <w:r>
        <w:rPr>
          <w:rFonts w:ascii="Arial" w:hAnsi="Arial" w:cs="Arial"/>
          <w:color w:val="333333"/>
          <w:lang w:val="en-US"/>
        </w:rPr>
        <w:t>;</w:t>
      </w:r>
    </w:p>
    <w:p w:rsidR="00F90416" w:rsidRDefault="00F90416" w:rsidP="00F90416">
      <w:pPr>
        <w:pStyle w:val="a3"/>
        <w:numPr>
          <w:ilvl w:val="0"/>
          <w:numId w:val="6"/>
        </w:numPr>
        <w:jc w:val="both"/>
        <w:rPr>
          <w:rFonts w:ascii="Arial" w:hAnsi="Arial" w:cs="Arial"/>
          <w:color w:val="333333"/>
          <w:lang w:val="en-US"/>
        </w:rPr>
      </w:pPr>
      <w:r w:rsidRPr="00F90416">
        <w:rPr>
          <w:rFonts w:ascii="Arial" w:hAnsi="Arial" w:cs="Arial"/>
          <w:color w:val="333333"/>
          <w:lang w:val="en-US"/>
        </w:rPr>
        <w:t>Working in an international and interdisciplinary research team</w:t>
      </w:r>
      <w:r>
        <w:rPr>
          <w:rFonts w:ascii="Arial" w:hAnsi="Arial" w:cs="Arial"/>
          <w:color w:val="333333"/>
          <w:lang w:val="en-US"/>
        </w:rPr>
        <w:t>;</w:t>
      </w:r>
    </w:p>
    <w:p w:rsidR="00DB052B" w:rsidRPr="00F90416" w:rsidRDefault="00F90416" w:rsidP="00F90416">
      <w:pPr>
        <w:pStyle w:val="a3"/>
        <w:numPr>
          <w:ilvl w:val="0"/>
          <w:numId w:val="6"/>
        </w:numPr>
        <w:jc w:val="both"/>
        <w:rPr>
          <w:rFonts w:ascii="Arial" w:hAnsi="Arial" w:cs="Arial"/>
          <w:color w:val="333333"/>
          <w:lang w:val="en-US"/>
        </w:rPr>
      </w:pPr>
      <w:r w:rsidRPr="00F90416">
        <w:rPr>
          <w:rFonts w:ascii="Arial" w:hAnsi="Arial" w:cs="Arial"/>
          <w:color w:val="333333"/>
          <w:lang w:val="en-US"/>
        </w:rPr>
        <w:t>Participation in academic mobility and professional development programs at HSE University</w:t>
      </w:r>
      <w:r>
        <w:rPr>
          <w:rFonts w:ascii="Arial" w:hAnsi="Arial" w:cs="Arial"/>
          <w:color w:val="333333"/>
          <w:lang w:val="en-US"/>
        </w:rPr>
        <w:t xml:space="preserve">. </w:t>
      </w:r>
    </w:p>
    <w:sectPr w:rsidR="00DB052B" w:rsidRPr="00F904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E2B8E"/>
    <w:multiLevelType w:val="hybridMultilevel"/>
    <w:tmpl w:val="69DEF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E26B5D"/>
    <w:multiLevelType w:val="hybridMultilevel"/>
    <w:tmpl w:val="58B0A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5A94931"/>
    <w:multiLevelType w:val="hybridMultilevel"/>
    <w:tmpl w:val="29DC2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4CE7C31"/>
    <w:multiLevelType w:val="hybridMultilevel"/>
    <w:tmpl w:val="5B52E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C5F4F43"/>
    <w:multiLevelType w:val="hybridMultilevel"/>
    <w:tmpl w:val="598E0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9A90DCF"/>
    <w:multiLevelType w:val="hybridMultilevel"/>
    <w:tmpl w:val="C6CAC8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416"/>
    <w:rsid w:val="00DB052B"/>
    <w:rsid w:val="00F90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580E7"/>
  <w15:chartTrackingRefBased/>
  <w15:docId w15:val="{B708608E-69FE-4BF8-B9B9-B0DD7F76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0416"/>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4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452</Words>
  <Characters>2577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Саакова Кристина Армановна</dc:creator>
  <cp:keywords/>
  <dc:description/>
  <cp:lastModifiedBy>Саакова Кристина Армановна</cp:lastModifiedBy>
  <cp:revision>1</cp:revision>
  <dcterms:created xsi:type="dcterms:W3CDTF">2022-03-18T10:36:00Z</dcterms:created>
  <dcterms:modified xsi:type="dcterms:W3CDTF">2022-03-18T10:41:00Z</dcterms:modified>
</cp:coreProperties>
</file>