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9C" w:rsidRDefault="0019099C" w:rsidP="0019099C">
      <w:pPr>
        <w:spacing w:after="225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 xml:space="preserve">Научный сотрудник в </w:t>
      </w:r>
      <w:r w:rsidRPr="00393C7A">
        <w:rPr>
          <w:rFonts w:ascii="Arial" w:eastAsia="Arial" w:hAnsi="Arial" w:cs="Arial"/>
          <w:b/>
          <w:color w:val="333333"/>
        </w:rPr>
        <w:t xml:space="preserve">Центр </w:t>
      </w:r>
      <w:r w:rsidRPr="0019099C">
        <w:rPr>
          <w:rFonts w:ascii="Arial" w:eastAsia="Arial" w:hAnsi="Arial" w:cs="Arial"/>
          <w:b/>
          <w:color w:val="333333"/>
        </w:rPr>
        <w:t>исследований цифровой экономики</w:t>
      </w:r>
      <w:r w:rsidRPr="00393C7A">
        <w:rPr>
          <w:rFonts w:ascii="Arial" w:eastAsia="Arial" w:hAnsi="Arial" w:cs="Arial"/>
          <w:b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(Программа российских </w:t>
      </w:r>
      <w:proofErr w:type="spellStart"/>
      <w:r>
        <w:rPr>
          <w:rFonts w:ascii="Arial" w:eastAsia="Arial" w:hAnsi="Arial" w:cs="Arial"/>
          <w:b/>
          <w:color w:val="333333"/>
        </w:rPr>
        <w:t>постдоков</w:t>
      </w:r>
      <w:proofErr w:type="spellEnd"/>
      <w:r>
        <w:rPr>
          <w:rFonts w:ascii="Arial" w:eastAsia="Arial" w:hAnsi="Arial" w:cs="Arial"/>
          <w:b/>
          <w:color w:val="333333"/>
        </w:rPr>
        <w:t xml:space="preserve">) 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от 110 000 рублей до вычета НДФЛ 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</w:rPr>
        <w:t>Национальный исследовательский университет «Высшая школа экономики»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Москва 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Требуемый опыт работы: не менее 3-х лет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Полная занятость, полный день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Срок работы: 1 год с возможностью </w:t>
      </w:r>
      <w:r w:rsidRPr="00FE5930">
        <w:rPr>
          <w:rFonts w:ascii="Arial" w:eastAsia="Arial" w:hAnsi="Arial" w:cs="Arial"/>
          <w:color w:val="333333"/>
        </w:rPr>
        <w:t xml:space="preserve">продления </w:t>
      </w:r>
      <w:r w:rsidRPr="000318AC">
        <w:rPr>
          <w:rFonts w:ascii="Arial" w:eastAsia="Arial" w:hAnsi="Arial" w:cs="Arial"/>
          <w:color w:val="333333"/>
        </w:rPr>
        <w:t>на второй</w:t>
      </w:r>
      <w:r w:rsidR="00637509" w:rsidRPr="000318AC">
        <w:rPr>
          <w:rFonts w:ascii="Arial" w:eastAsia="Arial" w:hAnsi="Arial" w:cs="Arial"/>
          <w:color w:val="333333"/>
        </w:rPr>
        <w:t xml:space="preserve"> </w:t>
      </w:r>
    </w:p>
    <w:p w:rsidR="00FE5930" w:rsidRDefault="00FE5930" w:rsidP="0019099C">
      <w:pPr>
        <w:jc w:val="both"/>
        <w:rPr>
          <w:rFonts w:ascii="Arial" w:eastAsia="Arial" w:hAnsi="Arial" w:cs="Arial"/>
          <w:color w:val="333333"/>
        </w:rPr>
      </w:pP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Мы, </w:t>
      </w:r>
      <w:r>
        <w:rPr>
          <w:rFonts w:ascii="Arial" w:eastAsia="Arial" w:hAnsi="Arial" w:cs="Arial"/>
          <w:b/>
          <w:color w:val="333333"/>
        </w:rPr>
        <w:t>Высшая школа экономики</w:t>
      </w:r>
      <w:r>
        <w:rPr>
          <w:rFonts w:ascii="Arial" w:eastAsia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:rsidR="0019099C" w:rsidRDefault="0019099C" w:rsidP="0019099C">
      <w:pPr>
        <w:tabs>
          <w:tab w:val="left" w:pos="1382"/>
        </w:tabs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ab/>
      </w:r>
    </w:p>
    <w:p w:rsidR="0019099C" w:rsidRDefault="0019099C" w:rsidP="0019099C">
      <w:pPr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</w:rPr>
        <w:t xml:space="preserve">В настоящее время у нас открыт конкурс Программы привлечения российских </w:t>
      </w:r>
      <w:proofErr w:type="spellStart"/>
      <w:r>
        <w:rPr>
          <w:rFonts w:ascii="Arial" w:eastAsia="Arial" w:hAnsi="Arial" w:cs="Arial"/>
          <w:color w:val="333333"/>
        </w:rPr>
        <w:t>постдоков</w:t>
      </w:r>
      <w:proofErr w:type="spellEnd"/>
      <w:r>
        <w:rPr>
          <w:rFonts w:ascii="Arial" w:eastAsia="Arial" w:hAnsi="Arial" w:cs="Arial"/>
          <w:color w:val="333333"/>
        </w:rPr>
        <w:t xml:space="preserve">. В рамках конкурса открыта вакансия </w:t>
      </w:r>
      <w:proofErr w:type="spellStart"/>
      <w:r>
        <w:rPr>
          <w:rFonts w:ascii="Arial" w:eastAsia="Arial" w:hAnsi="Arial" w:cs="Arial"/>
          <w:b/>
          <w:color w:val="333333"/>
        </w:rPr>
        <w:t>постдока</w:t>
      </w:r>
      <w:proofErr w:type="spellEnd"/>
      <w:r>
        <w:rPr>
          <w:rFonts w:ascii="Arial" w:eastAsia="Arial" w:hAnsi="Arial" w:cs="Arial"/>
          <w:b/>
          <w:color w:val="333333"/>
        </w:rPr>
        <w:t xml:space="preserve"> (научного сотрудника) в </w:t>
      </w:r>
      <w:r w:rsidRPr="00393C7A">
        <w:rPr>
          <w:rFonts w:ascii="Arial" w:eastAsia="Arial" w:hAnsi="Arial" w:cs="Arial"/>
          <w:b/>
          <w:color w:val="333333"/>
        </w:rPr>
        <w:t xml:space="preserve">Центр </w:t>
      </w:r>
      <w:r w:rsidRPr="0019099C">
        <w:rPr>
          <w:rFonts w:ascii="Arial" w:eastAsia="Arial" w:hAnsi="Arial" w:cs="Arial"/>
          <w:b/>
          <w:color w:val="333333"/>
        </w:rPr>
        <w:t>исследований цифровой экономики</w:t>
      </w:r>
      <w:r>
        <w:rPr>
          <w:rFonts w:ascii="Arial" w:eastAsia="Arial" w:hAnsi="Arial" w:cs="Arial"/>
          <w:b/>
          <w:color w:val="333333"/>
        </w:rPr>
        <w:t>.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</w:p>
    <w:p w:rsidR="0024341D" w:rsidRDefault="0019099C" w:rsidP="0019099C">
      <w:pPr>
        <w:jc w:val="both"/>
        <w:rPr>
          <w:rFonts w:ascii="Arial" w:eastAsia="Arial" w:hAnsi="Arial" w:cs="Arial"/>
          <w:color w:val="333333"/>
        </w:rPr>
      </w:pPr>
      <w:r w:rsidRPr="00067E30">
        <w:rPr>
          <w:rFonts w:ascii="Arial" w:eastAsia="Arial" w:hAnsi="Arial" w:cs="Arial"/>
          <w:b/>
          <w:color w:val="333333"/>
        </w:rPr>
        <w:t>Название проекта</w:t>
      </w:r>
      <w:r w:rsidRPr="00067E30">
        <w:rPr>
          <w:rFonts w:ascii="Arial" w:eastAsia="Arial" w:hAnsi="Arial" w:cs="Arial"/>
          <w:color w:val="333333"/>
        </w:rPr>
        <w:t xml:space="preserve">: </w:t>
      </w:r>
    </w:p>
    <w:p w:rsidR="0019099C" w:rsidRPr="00FA794F" w:rsidRDefault="0019099C" w:rsidP="0019099C">
      <w:pPr>
        <w:jc w:val="both"/>
        <w:rPr>
          <w:rFonts w:ascii="Arial" w:eastAsia="Arial" w:hAnsi="Arial" w:cs="Arial"/>
          <w:color w:val="3B3838" w:themeColor="background2" w:themeShade="40"/>
        </w:rPr>
      </w:pPr>
      <w:bookmarkStart w:id="0" w:name="_GoBack"/>
      <w:r w:rsidRPr="00FA794F">
        <w:rPr>
          <w:rFonts w:ascii="Arial" w:eastAsia="Arial" w:hAnsi="Arial" w:cs="Arial"/>
          <w:color w:val="3B3838" w:themeColor="background2" w:themeShade="40"/>
        </w:rPr>
        <w:t>Исследование условий развития и распространения цифровых технологий, в том числе искусственного интеллекта</w:t>
      </w:r>
      <w:bookmarkEnd w:id="0"/>
      <w:r w:rsidRPr="00FA794F">
        <w:rPr>
          <w:rFonts w:ascii="Arial" w:eastAsia="Arial" w:hAnsi="Arial" w:cs="Arial"/>
          <w:color w:val="3B3838" w:themeColor="background2" w:themeShade="40"/>
        </w:rPr>
        <w:t xml:space="preserve">. </w:t>
      </w:r>
    </w:p>
    <w:p w:rsidR="0019099C" w:rsidRPr="00067E30" w:rsidRDefault="0019099C" w:rsidP="0019099C">
      <w:pPr>
        <w:jc w:val="both"/>
        <w:rPr>
          <w:rFonts w:ascii="Arial" w:eastAsia="Arial" w:hAnsi="Arial" w:cs="Arial"/>
          <w:color w:val="333333"/>
        </w:rPr>
      </w:pPr>
    </w:p>
    <w:p w:rsidR="0024341D" w:rsidRDefault="0019099C" w:rsidP="0019099C">
      <w:pPr>
        <w:jc w:val="both"/>
        <w:rPr>
          <w:rFonts w:ascii="Arial" w:eastAsia="Arial" w:hAnsi="Arial" w:cs="Arial"/>
          <w:color w:val="333333"/>
        </w:rPr>
      </w:pPr>
      <w:r w:rsidRPr="00067E30">
        <w:rPr>
          <w:rFonts w:ascii="Arial" w:eastAsia="Arial" w:hAnsi="Arial" w:cs="Arial"/>
          <w:b/>
          <w:color w:val="333333"/>
        </w:rPr>
        <w:t>Цел</w:t>
      </w:r>
      <w:r w:rsidR="0024341D">
        <w:rPr>
          <w:rFonts w:ascii="Arial" w:eastAsia="Arial" w:hAnsi="Arial" w:cs="Arial"/>
          <w:b/>
          <w:color w:val="333333"/>
        </w:rPr>
        <w:t>ь</w:t>
      </w:r>
      <w:r w:rsidRPr="00067E30">
        <w:rPr>
          <w:rFonts w:ascii="Arial" w:eastAsia="Arial" w:hAnsi="Arial" w:cs="Arial"/>
          <w:b/>
          <w:color w:val="333333"/>
        </w:rPr>
        <w:t xml:space="preserve"> проекта:</w:t>
      </w:r>
      <w:r w:rsidRPr="00067E30">
        <w:rPr>
          <w:rFonts w:ascii="Arial" w:eastAsia="Arial" w:hAnsi="Arial" w:cs="Arial"/>
          <w:color w:val="333333"/>
        </w:rPr>
        <w:t xml:space="preserve"> </w:t>
      </w:r>
    </w:p>
    <w:p w:rsidR="0019099C" w:rsidRPr="00067E30" w:rsidRDefault="0024341D" w:rsidP="00851657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В</w:t>
      </w:r>
      <w:r w:rsidRPr="00067E30">
        <w:rPr>
          <w:rFonts w:ascii="Arial" w:eastAsia="Arial" w:hAnsi="Arial" w:cs="Arial"/>
          <w:color w:val="333333"/>
        </w:rPr>
        <w:t xml:space="preserve">ыявить </w:t>
      </w:r>
      <w:r w:rsidR="0019099C" w:rsidRPr="00067E30">
        <w:rPr>
          <w:rFonts w:ascii="Arial" w:eastAsia="Arial" w:hAnsi="Arial" w:cs="Arial"/>
          <w:color w:val="333333"/>
        </w:rPr>
        <w:t xml:space="preserve">ключевые тенденции </w:t>
      </w:r>
      <w:r w:rsidRPr="00067E30">
        <w:rPr>
          <w:rFonts w:ascii="Arial" w:eastAsia="Arial" w:hAnsi="Arial" w:cs="Arial"/>
          <w:color w:val="333333"/>
        </w:rPr>
        <w:t>развития</w:t>
      </w:r>
      <w:r w:rsidR="0019099C" w:rsidRPr="00067E30">
        <w:rPr>
          <w:rFonts w:ascii="Arial" w:eastAsia="Arial" w:hAnsi="Arial" w:cs="Arial"/>
          <w:color w:val="333333"/>
        </w:rPr>
        <w:t xml:space="preserve"> цифровых технологий (искусственного интеллекта, мобильных сетей связи 5G/6G, Интернета вещей, квантовых технологий и др.)</w:t>
      </w:r>
      <w:r w:rsidRPr="00067E30">
        <w:rPr>
          <w:rFonts w:ascii="Arial" w:eastAsia="Arial" w:hAnsi="Arial" w:cs="Arial"/>
          <w:color w:val="333333"/>
        </w:rPr>
        <w:t xml:space="preserve"> и</w:t>
      </w:r>
      <w:r w:rsidRPr="00851657">
        <w:rPr>
          <w:rFonts w:ascii="Arial" w:eastAsia="Arial" w:hAnsi="Arial" w:cs="Arial"/>
          <w:color w:val="333333"/>
        </w:rPr>
        <w:t xml:space="preserve"> </w:t>
      </w:r>
      <w:r w:rsidRPr="00067E30">
        <w:rPr>
          <w:rFonts w:ascii="Arial" w:eastAsia="Arial" w:hAnsi="Arial" w:cs="Arial"/>
          <w:color w:val="333333"/>
        </w:rPr>
        <w:t>проанализировать условия их распространения</w:t>
      </w:r>
      <w:r w:rsidR="0019099C" w:rsidRPr="00067E30">
        <w:rPr>
          <w:rFonts w:ascii="Arial" w:eastAsia="Arial" w:hAnsi="Arial" w:cs="Arial"/>
          <w:color w:val="333333"/>
        </w:rPr>
        <w:t xml:space="preserve"> в отраслях экономики и социальной сферы.</w:t>
      </w: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</w:rPr>
        <w:t>Задачи в рамках проекта: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Анализ глобальных трендов развития цифровых технологий и специфики их проявления в России</w:t>
      </w:r>
      <w:r w:rsidR="0024341D">
        <w:rPr>
          <w:rFonts w:ascii="Arial" w:eastAsia="Arial" w:hAnsi="Arial"/>
          <w:color w:val="3B3838" w:themeColor="background2" w:themeShade="40"/>
        </w:rPr>
        <w:t xml:space="preserve"> с учетом актуальных вызовов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Выявление перспективных областей применения цифровых технологий, продуктов и сервисов на их основе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Исследование лучших практик (кейсов) применения цифровых технологий в России и за рубежом (в разрезе отдельных технологий и отраслей)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Выявление глобальных и российских экосистем и центров компетенций в области цифровых технологий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Исследование стратегических инициатив и мер поддержки распространения цифровых технологий с учетом опыта стран-лидеров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Анализ барьеров и рисков для развития цифровых технологий и выявление путей их преодоления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Pr="0019099C" w:rsidRDefault="0019099C" w:rsidP="0019099C">
      <w:pPr>
        <w:pStyle w:val="a3"/>
        <w:numPr>
          <w:ilvl w:val="0"/>
          <w:numId w:val="4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Подготовка аналитических и презентационных материалов по результатам проведенного анализа</w:t>
      </w:r>
    </w:p>
    <w:p w:rsidR="0019099C" w:rsidRDefault="0019099C" w:rsidP="0019099C">
      <w:pPr>
        <w:jc w:val="both"/>
        <w:rPr>
          <w:rFonts w:ascii="Arial" w:eastAsia="Arial" w:hAnsi="Arial" w:cs="Arial"/>
          <w:b/>
          <w:color w:val="333333"/>
        </w:rPr>
      </w:pPr>
    </w:p>
    <w:p w:rsidR="0019099C" w:rsidRDefault="0019099C" w:rsidP="0019099C">
      <w:p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</w:rPr>
        <w:t>Что мы ждем от успешных кандидатов на данную должность:</w:t>
      </w:r>
    </w:p>
    <w:p w:rsidR="0019099C" w:rsidRPr="009D3632" w:rsidRDefault="0019099C" w:rsidP="0019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B3838" w:themeColor="background2" w:themeShade="40"/>
        </w:rPr>
      </w:pPr>
      <w:r w:rsidRPr="009D3632">
        <w:rPr>
          <w:rFonts w:ascii="Arial" w:eastAsia="Arial" w:hAnsi="Arial" w:cs="Arial"/>
          <w:color w:val="3B3838" w:themeColor="background2" w:themeShade="40"/>
        </w:rPr>
        <w:t>Российское гражданство;</w:t>
      </w:r>
    </w:p>
    <w:p w:rsidR="0019099C" w:rsidRDefault="0019099C" w:rsidP="001909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B3838" w:themeColor="background2" w:themeShade="40"/>
        </w:rPr>
      </w:pPr>
      <w:r w:rsidRPr="009D3632">
        <w:rPr>
          <w:rFonts w:ascii="Arial" w:eastAsia="Arial" w:hAnsi="Arial" w:cs="Arial"/>
          <w:color w:val="3B3838" w:themeColor="background2" w:themeShade="40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 w:rsidRPr="009D3632">
        <w:rPr>
          <w:rFonts w:ascii="Arial" w:eastAsia="Arial" w:hAnsi="Arial" w:cs="Arial"/>
          <w:color w:val="3B3838" w:themeColor="background2" w:themeShade="40"/>
        </w:rPr>
        <w:t>PhD</w:t>
      </w:r>
      <w:proofErr w:type="spellEnd"/>
      <w:r w:rsidRPr="009D3632">
        <w:rPr>
          <w:rFonts w:ascii="Arial" w:eastAsia="Arial" w:hAnsi="Arial" w:cs="Arial"/>
          <w:color w:val="3B3838" w:themeColor="background2" w:themeShade="40"/>
        </w:rPr>
        <w:t>);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 xml:space="preserve">Владение английским языком не ниже уровня 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upper-intermediate</w:t>
      </w:r>
      <w:proofErr w:type="spellEnd"/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Навыки работы с англоязычными профессиональными источниками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lastRenderedPageBreak/>
        <w:t>Навыки подготовки текстов, структурирования и анализа больших объемов информации, построения и анализа графиков, формулирования выводов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 xml:space="preserve">Опыт подготовки презентаций в 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Powerpoint</w:t>
      </w:r>
      <w:proofErr w:type="spellEnd"/>
      <w:r w:rsidRPr="0019099C">
        <w:rPr>
          <w:rFonts w:ascii="Arial" w:eastAsia="Arial" w:hAnsi="Arial"/>
          <w:color w:val="3B3838" w:themeColor="background2" w:themeShade="40"/>
        </w:rPr>
        <w:t xml:space="preserve"> и других инструментах работы с графикой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Опыт публичных выступлений/докладов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Интерес к цифровым технологиям и желание развивать свои знания и компетенции в этой области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Pr="0019099C" w:rsidRDefault="0019099C" w:rsidP="0019099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Навыки использования инструментов BI-аналитики (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Power</w:t>
      </w:r>
      <w:proofErr w:type="spellEnd"/>
      <w:r w:rsidRPr="0019099C">
        <w:rPr>
          <w:rFonts w:ascii="Arial" w:eastAsia="Arial" w:hAnsi="Arial"/>
          <w:color w:val="3B3838" w:themeColor="background2" w:themeShade="40"/>
        </w:rPr>
        <w:t xml:space="preserve"> BI, 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Tableau</w:t>
      </w:r>
      <w:proofErr w:type="spellEnd"/>
      <w:r w:rsidRPr="0019099C">
        <w:rPr>
          <w:rFonts w:ascii="Arial" w:eastAsia="Arial" w:hAnsi="Arial"/>
          <w:color w:val="3B3838" w:themeColor="background2" w:themeShade="40"/>
        </w:rPr>
        <w:t xml:space="preserve"> и др.) рассматриваются как преимущество</w:t>
      </w:r>
      <w:r w:rsidR="0024341D">
        <w:rPr>
          <w:rFonts w:ascii="Arial" w:eastAsia="Arial" w:hAnsi="Arial"/>
          <w:color w:val="3B3838" w:themeColor="background2" w:themeShade="40"/>
        </w:rPr>
        <w:t>.</w:t>
      </w:r>
    </w:p>
    <w:p w:rsidR="0019099C" w:rsidRDefault="0019099C" w:rsidP="0019099C">
      <w:pPr>
        <w:jc w:val="both"/>
        <w:rPr>
          <w:rFonts w:ascii="Arial" w:eastAsia="Arial" w:hAnsi="Arial" w:cs="Arial"/>
          <w:b/>
          <w:color w:val="333333"/>
        </w:rPr>
      </w:pPr>
    </w:p>
    <w:p w:rsidR="0019099C" w:rsidRDefault="0019099C" w:rsidP="0019099C">
      <w:pPr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Что мы предлагаем: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Работа в историческом центре Москвы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Наличие оборудованного рабочего места в университете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24341D" w:rsidRDefault="0024341D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>
        <w:rPr>
          <w:rFonts w:ascii="Arial" w:eastAsia="Arial" w:hAnsi="Arial"/>
          <w:color w:val="3B3838" w:themeColor="background2" w:themeShade="40"/>
        </w:rPr>
        <w:t>Стабильные условия трудоустройства;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Доступ к информационным ресурсам, базам данных и электронным подпискам НИУ ВШЭ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 xml:space="preserve">Возможность проводить исследования с использованием системы интеллектуального анализа больших данных 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iFORA</w:t>
      </w:r>
      <w:proofErr w:type="spellEnd"/>
      <w:r w:rsidRPr="0019099C">
        <w:rPr>
          <w:rFonts w:ascii="Arial" w:eastAsia="Arial" w:hAnsi="Arial"/>
          <w:color w:val="3B3838" w:themeColor="background2" w:themeShade="40"/>
        </w:rPr>
        <w:t xml:space="preserve"> (разработана ИСИЭЗ НИУ ВШЭ)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 xml:space="preserve">Участие в научных и образовательных мероприятиях и программах НИУ ВШЭ, в том числе конференциях, </w:t>
      </w:r>
      <w:proofErr w:type="spellStart"/>
      <w:r w:rsidRPr="0019099C">
        <w:rPr>
          <w:rFonts w:ascii="Arial" w:eastAsia="Arial" w:hAnsi="Arial"/>
          <w:color w:val="3B3838" w:themeColor="background2" w:themeShade="40"/>
        </w:rPr>
        <w:t>форсайт</w:t>
      </w:r>
      <w:proofErr w:type="spellEnd"/>
      <w:r w:rsidRPr="0019099C">
        <w:rPr>
          <w:rFonts w:ascii="Arial" w:eastAsia="Arial" w:hAnsi="Arial"/>
          <w:color w:val="3B3838" w:themeColor="background2" w:themeShade="40"/>
        </w:rPr>
        <w:t>-сессиях, экспертных панелях и др., для научного продвижения и развития карьеры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851657">
        <w:rPr>
          <w:rFonts w:ascii="Arial" w:eastAsia="Arial" w:hAnsi="Arial"/>
          <w:color w:val="3B3838" w:themeColor="background2" w:themeShade="40"/>
        </w:rPr>
        <w:t xml:space="preserve">Работа с известными специалистами в предметной области в </w:t>
      </w:r>
      <w:r w:rsidRPr="000318AC">
        <w:rPr>
          <w:rFonts w:ascii="Arial" w:eastAsia="Arial" w:hAnsi="Arial"/>
          <w:color w:val="3B3838" w:themeColor="background2" w:themeShade="40"/>
        </w:rPr>
        <w:t>международном и</w:t>
      </w:r>
      <w:r w:rsidRPr="00851657">
        <w:rPr>
          <w:rFonts w:ascii="Arial" w:eastAsia="Arial" w:hAnsi="Arial"/>
          <w:color w:val="3B3838" w:themeColor="background2" w:themeShade="40"/>
        </w:rPr>
        <w:t xml:space="preserve"> ме</w:t>
      </w:r>
      <w:r w:rsidRPr="0019099C">
        <w:rPr>
          <w:rFonts w:ascii="Arial" w:eastAsia="Arial" w:hAnsi="Arial"/>
          <w:color w:val="3B3838" w:themeColor="background2" w:themeShade="40"/>
        </w:rPr>
        <w:t>ждисциплинарном исследовательском коллективе</w:t>
      </w:r>
      <w:r>
        <w:rPr>
          <w:rFonts w:ascii="Arial" w:eastAsia="Arial" w:hAnsi="Arial"/>
          <w:color w:val="3B3838" w:themeColor="background2" w:themeShade="40"/>
        </w:rPr>
        <w:t>;</w:t>
      </w:r>
    </w:p>
    <w:p w:rsidR="0019099C" w:rsidRPr="0019099C" w:rsidRDefault="0019099C" w:rsidP="0019099C">
      <w:pPr>
        <w:pStyle w:val="a3"/>
        <w:numPr>
          <w:ilvl w:val="0"/>
          <w:numId w:val="5"/>
        </w:numPr>
        <w:jc w:val="both"/>
        <w:rPr>
          <w:rFonts w:ascii="Arial" w:eastAsia="Arial" w:hAnsi="Arial"/>
          <w:color w:val="3B3838" w:themeColor="background2" w:themeShade="40"/>
        </w:rPr>
      </w:pPr>
      <w:r w:rsidRPr="0019099C">
        <w:rPr>
          <w:rFonts w:ascii="Arial" w:eastAsia="Arial" w:hAnsi="Arial"/>
          <w:color w:val="3B3838" w:themeColor="background2" w:themeShade="40"/>
        </w:rPr>
        <w:t>Возможность стать частью одного из наиболее передовых российских центров компетенций по исследованию цифровой экономики и поучаствовать в прикладных и фундаментальных проектах развития цифровых технологий</w:t>
      </w:r>
      <w:r>
        <w:rPr>
          <w:rFonts w:ascii="Arial" w:eastAsia="Arial" w:hAnsi="Arial"/>
          <w:color w:val="3B3838" w:themeColor="background2" w:themeShade="40"/>
        </w:rPr>
        <w:t xml:space="preserve">. </w:t>
      </w:r>
    </w:p>
    <w:sectPr w:rsidR="0019099C" w:rsidRPr="001909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8EF"/>
    <w:multiLevelType w:val="multilevel"/>
    <w:tmpl w:val="DDB64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B4008"/>
    <w:multiLevelType w:val="multilevel"/>
    <w:tmpl w:val="DDB64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50558"/>
    <w:multiLevelType w:val="hybridMultilevel"/>
    <w:tmpl w:val="5E30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594A"/>
    <w:multiLevelType w:val="hybridMultilevel"/>
    <w:tmpl w:val="7BDAC28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12C21DA"/>
    <w:multiLevelType w:val="hybridMultilevel"/>
    <w:tmpl w:val="C65C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7FEA"/>
    <w:multiLevelType w:val="hybridMultilevel"/>
    <w:tmpl w:val="1898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C"/>
    <w:rsid w:val="000318AC"/>
    <w:rsid w:val="00067E30"/>
    <w:rsid w:val="0019099C"/>
    <w:rsid w:val="0024341D"/>
    <w:rsid w:val="002C5396"/>
    <w:rsid w:val="00637509"/>
    <w:rsid w:val="00851657"/>
    <w:rsid w:val="0090413F"/>
    <w:rsid w:val="00F53605"/>
    <w:rsid w:val="00FA794F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5C49-01A6-4F41-A1C2-49F562E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96C64-7168-4FD9-BC16-15E54D77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1BA18-C6D5-4424-868D-54964BD7E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B3440-A6D2-4786-9BA3-9E59598B5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Саакова Кристина Армановна</dc:creator>
  <cp:keywords/>
  <dc:description/>
  <cp:lastModifiedBy>Саакова Кристина Армановна</cp:lastModifiedBy>
  <cp:revision>2</cp:revision>
  <dcterms:created xsi:type="dcterms:W3CDTF">2022-03-23T13:25:00Z</dcterms:created>
  <dcterms:modified xsi:type="dcterms:W3CDTF">2022-03-23T13:25:00Z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