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217367" w14:paraId="29AF8198" w14:textId="77777777">
        <w:trPr>
          <w:trHeight w:val="113"/>
        </w:trPr>
        <w:tc>
          <w:tcPr>
            <w:tcW w:w="153" w:type="dxa"/>
          </w:tcPr>
          <w:p w14:paraId="4B306D14" w14:textId="77777777" w:rsidR="00217367" w:rsidRDefault="00217367">
            <w:pPr>
              <w:pStyle w:val="EmptyLayoutCell"/>
              <w:snapToGrid w:val="0"/>
              <w:jc w:val="both"/>
            </w:pPr>
          </w:p>
        </w:tc>
        <w:tc>
          <w:tcPr>
            <w:tcW w:w="9050" w:type="dxa"/>
          </w:tcPr>
          <w:p w14:paraId="1BD579FA" w14:textId="77777777" w:rsidR="00217367" w:rsidRDefault="00217367">
            <w:pPr>
              <w:pStyle w:val="EmptyLayoutCell"/>
              <w:snapToGrid w:val="0"/>
              <w:jc w:val="both"/>
            </w:pPr>
          </w:p>
        </w:tc>
        <w:tc>
          <w:tcPr>
            <w:tcW w:w="166" w:type="dxa"/>
          </w:tcPr>
          <w:p w14:paraId="67B519E6" w14:textId="77777777" w:rsidR="00217367" w:rsidRDefault="00217367">
            <w:pPr>
              <w:pStyle w:val="EmptyLayoutCell"/>
              <w:snapToGrid w:val="0"/>
              <w:jc w:val="both"/>
            </w:pPr>
          </w:p>
        </w:tc>
      </w:tr>
      <w:tr w:rsidR="00217367" w:rsidRPr="00555CD3" w14:paraId="31A46EA9" w14:textId="77777777">
        <w:trPr>
          <w:trHeight w:val="10410"/>
        </w:trPr>
        <w:tc>
          <w:tcPr>
            <w:tcW w:w="153" w:type="dxa"/>
          </w:tcPr>
          <w:p w14:paraId="4D0B736B" w14:textId="77777777" w:rsidR="00217367" w:rsidRDefault="00217367">
            <w:pPr>
              <w:pStyle w:val="EmptyLayoutCell"/>
              <w:snapToGrid w:val="0"/>
              <w:jc w:val="both"/>
            </w:pPr>
          </w:p>
        </w:tc>
        <w:tc>
          <w:tcPr>
            <w:tcW w:w="9050" w:type="dxa"/>
          </w:tcPr>
          <w:tbl>
            <w:tblPr>
              <w:tblW w:w="9050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217367" w:rsidRPr="00555CD3" w14:paraId="1D162A48" w14:textId="77777777">
              <w:trPr>
                <w:trHeight w:val="10332"/>
              </w:trPr>
              <w:tc>
                <w:tcPr>
                  <w:tcW w:w="9050" w:type="dxa"/>
                </w:tcPr>
                <w:p w14:paraId="4B57A97C" w14:textId="77777777" w:rsidR="00217367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 xml:space="preserve">Научный сотрудник в подразделение «департамент стратегического и международного менеджмента» (Программа российских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>)</w:t>
                  </w:r>
                </w:p>
                <w:p w14:paraId="7D0DDD2C" w14:textId="77777777" w:rsidR="00217367" w:rsidRDefault="00217367">
                  <w:pPr>
                    <w:jc w:val="both"/>
                    <w:rPr>
                      <w:lang w:val="ru-RU"/>
                    </w:rPr>
                  </w:pPr>
                </w:p>
                <w:p w14:paraId="17EAED1A" w14:textId="77777777" w:rsidR="00217367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2A96CBB3" w14:textId="77777777" w:rsidR="00217367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76114FEA" w14:textId="77777777" w:rsidR="00217367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Москва</w:t>
                  </w:r>
                </w:p>
                <w:p w14:paraId="1133C590" w14:textId="77777777" w:rsidR="00217367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 </w:t>
                  </w:r>
                </w:p>
                <w:p w14:paraId="0A2EDB0A" w14:textId="77777777" w:rsidR="00217367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14:paraId="4295CB2D" w14:textId="77777777" w:rsidR="00217367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07A04E33" w14:textId="77777777" w:rsidR="00217367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2BE4ADA1" w14:textId="77777777" w:rsidR="00217367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 </w:t>
                  </w:r>
                </w:p>
                <w:p w14:paraId="7EE5CEAE" w14:textId="77777777" w:rsidR="00217367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Мы, </w:t>
                  </w: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>Высшая школа экономики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5136D734" w14:textId="77777777" w:rsidR="00217367" w:rsidRDefault="00217367">
                  <w:pPr>
                    <w:jc w:val="both"/>
                    <w:rPr>
                      <w:lang w:val="ru-RU"/>
                    </w:rPr>
                  </w:pPr>
                </w:p>
                <w:p w14:paraId="3FEAD89B" w14:textId="77777777" w:rsidR="00217367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 xml:space="preserve"> (научного сотрудника) в подразделение «департамент стратегического и международного менеджмента».</w:t>
                  </w:r>
                </w:p>
                <w:p w14:paraId="2F848FAC" w14:textId="77777777" w:rsidR="00217367" w:rsidRDefault="00217367">
                  <w:pPr>
                    <w:jc w:val="both"/>
                    <w:rPr>
                      <w:lang w:val="ru-RU"/>
                    </w:rPr>
                  </w:pPr>
                </w:p>
                <w:p w14:paraId="0B887967" w14:textId="77777777" w:rsidR="00217367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>Название проекта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: Изучение факторов, определяющих успех проектов открытых инноваций. </w:t>
                  </w:r>
                </w:p>
                <w:p w14:paraId="0DA61593" w14:textId="77777777" w:rsidR="00217367" w:rsidRDefault="00217367">
                  <w:pPr>
                    <w:jc w:val="both"/>
                    <w:rPr>
                      <w:lang w:val="ru-RU"/>
                    </w:rPr>
                  </w:pPr>
                </w:p>
                <w:p w14:paraId="379661E0" w14:textId="77777777" w:rsidR="00217367" w:rsidRPr="00555CD3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Предприятия все чаще осознают необходимость использования как внутренних, так и внешних источников знаний для продвижения инноваций. Этот сдвиг в сторону открытых инноваций привел к тому, что многие компании осознали ценность совместных усилий не только с признанными партнерами (компании, университеты или стартапы), но и с широким кругом индивидуальных участников. Эти участники, начиная от пользователей и заказчиков и заканчивая экспертами на местах, студентами и энтузиастами-любителями, предлагают уникальные перспективы и идеи, которые могут значительно улучшить корпоративные инновационные проекты.</w:t>
                  </w:r>
                </w:p>
                <w:p w14:paraId="1F358E11" w14:textId="77777777" w:rsidR="00217367" w:rsidRDefault="00217367">
                  <w:p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</w:p>
                <w:p w14:paraId="6497E4C9" w14:textId="77777777" w:rsidR="00217367" w:rsidRDefault="00000000">
                  <w:p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Разнообразные практики открытых инноваций, такие как краудсорсинговые конкурсы, инновационные инициативы, инициируемые сообществом, семинары для ведущих пользователей и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хакатоны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, стали для компаний эффективным средством решения сложных задач в области инноваций и разработки продуктов, позволяя им использовать знания, опыт и творческий потенциал отдельных участников.</w:t>
                  </w:r>
                </w:p>
                <w:p w14:paraId="3230DF38" w14:textId="77777777" w:rsidR="00217367" w:rsidRDefault="00217367">
                  <w:p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</w:p>
                <w:p w14:paraId="17F025E9" w14:textId="77777777" w:rsidR="00217367" w:rsidRDefault="00000000">
                  <w:p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Целью данного проекта является изучение факторов, определяющих эффективность проектов открытых инноваций, позволяющих компаниям привлекать высококачественные решения от внешних поставщиков в ответ на вызовы корпоративных инноваций.</w:t>
                  </w:r>
                </w:p>
                <w:p w14:paraId="72EB28D1" w14:textId="77777777" w:rsidR="00217367" w:rsidRDefault="00217367">
                  <w:p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</w:p>
                <w:p w14:paraId="4289DD93" w14:textId="77777777" w:rsidR="00217367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14:paraId="3E062FC9" w14:textId="77777777" w:rsidR="00217367" w:rsidRDefault="00000000" w:rsidP="00555CD3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Ознакомиться с литературой по открытым инновациям, в частности с исследованиями, посвященными краудсорсинговым конкурсам и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хакатонам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;</w:t>
                  </w:r>
                </w:p>
                <w:p w14:paraId="0E6414A1" w14:textId="77777777" w:rsidR="00217367" w:rsidRDefault="00000000" w:rsidP="00555CD3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Собрать эмпирические данные о краудсорсинговых конкурсах и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хакатонах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с помощью веб-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скрейпинга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, опросов и глубинных интервью;</w:t>
                  </w:r>
                </w:p>
                <w:p w14:paraId="30781977" w14:textId="77777777" w:rsidR="00217367" w:rsidRDefault="00000000" w:rsidP="00555CD3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lastRenderedPageBreak/>
                    <w:t>Проанализировать собранные данные с использованием исследовательского и подтверждающего факторного анализа, моделирования структурных уравнений, тематического моделирования или контент-анализа – в зависимости от самих данных.</w:t>
                  </w:r>
                </w:p>
                <w:p w14:paraId="0A75ADD2" w14:textId="77777777" w:rsidR="00217367" w:rsidRDefault="00217367">
                  <w:p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</w:p>
                <w:p w14:paraId="5F99FE9E" w14:textId="77777777" w:rsidR="00217367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5F816366" w14:textId="71E5DD6C" w:rsidR="00555CD3" w:rsidRPr="0077758B" w:rsidRDefault="00555CD3" w:rsidP="00555CD3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 w:rsidRPr="0077758B">
                    <w:rPr>
                      <w:rFonts w:ascii="Arial" w:eastAsia="Arial" w:hAnsi="Arial" w:cs="Arial"/>
                      <w:sz w:val="24"/>
                      <w:lang w:val="ru-RU"/>
                    </w:rPr>
                    <w:t>Российское гражданство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или иностранное гражданство при условии получения ученой степени в РФ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;</w:t>
                  </w:r>
                </w:p>
                <w:p w14:paraId="2AF513BB" w14:textId="77777777" w:rsidR="00217367" w:rsidRDefault="00000000" w:rsidP="00555CD3">
                  <w:pPr>
                    <w:numPr>
                      <w:ilvl w:val="0"/>
                      <w:numId w:val="1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>
                    <w:rPr>
                      <w:rFonts w:ascii="Arial" w:eastAsia="Arial" w:hAnsi="Arial" w:cs="Arial"/>
                      <w:sz w:val="24"/>
                    </w:rPr>
                    <w:t>PhD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);</w:t>
                  </w:r>
                </w:p>
                <w:p w14:paraId="1702C2CE" w14:textId="77777777" w:rsidR="00217367" w:rsidRDefault="00000000" w:rsidP="00555CD3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Рабочий язык проекта – английский; </w:t>
                  </w:r>
                </w:p>
                <w:p w14:paraId="5FF81274" w14:textId="77777777" w:rsidR="00217367" w:rsidRDefault="00000000" w:rsidP="00555CD3">
                  <w:pPr>
                    <w:numPr>
                      <w:ilvl w:val="0"/>
                      <w:numId w:val="1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Опыт работы в </w:t>
                  </w:r>
                  <w:r>
                    <w:rPr>
                      <w:rFonts w:ascii="Arial" w:eastAsia="Arial" w:hAnsi="Arial" w:cs="Arial"/>
                      <w:sz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или </w:t>
                  </w:r>
                  <w:r>
                    <w:rPr>
                      <w:rFonts w:ascii="Arial" w:eastAsia="Arial" w:hAnsi="Arial" w:cs="Arial"/>
                      <w:sz w:val="24"/>
                    </w:rPr>
                    <w:t>SPSS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для анализа данных.</w:t>
                  </w:r>
                </w:p>
                <w:p w14:paraId="4AE8E021" w14:textId="77777777" w:rsidR="00217367" w:rsidRDefault="00217367">
                  <w:p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</w:p>
                <w:p w14:paraId="62EB32B8" w14:textId="77777777" w:rsidR="00217367" w:rsidRDefault="00000000">
                  <w:p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Опционально:</w:t>
                  </w:r>
                </w:p>
                <w:p w14:paraId="7405A9C9" w14:textId="77777777" w:rsidR="00217367" w:rsidRDefault="00000000" w:rsidP="00555CD3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Владение методологиями тематического моделирования;</w:t>
                  </w:r>
                </w:p>
                <w:p w14:paraId="184F8845" w14:textId="77777777" w:rsidR="00217367" w:rsidRDefault="00000000" w:rsidP="00555CD3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Продвинутые навыки работы с веб-сайтами для сбора и анализа данных;</w:t>
                  </w:r>
                </w:p>
                <w:p w14:paraId="3E2B8978" w14:textId="77777777" w:rsidR="00217367" w:rsidRDefault="00000000" w:rsidP="00555CD3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Предыдущий практический опыт работы со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SmartPLS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и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NVivo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.</w:t>
                  </w:r>
                </w:p>
                <w:p w14:paraId="2745A899" w14:textId="77777777" w:rsidR="00217367" w:rsidRDefault="00217367">
                  <w:pPr>
                    <w:ind w:left="359" w:hanging="359"/>
                    <w:jc w:val="both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  <w:p w14:paraId="3661AD8E" w14:textId="77777777" w:rsidR="00217367" w:rsidRDefault="00000000">
                  <w:pPr>
                    <w:jc w:val="both"/>
                    <w:rPr>
                      <w:rFonts w:ascii="Arial" w:eastAsia="Arial" w:hAnsi="Arial" w:cs="Arial"/>
                      <w:b/>
                      <w:sz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24"/>
                    </w:rPr>
                    <w:t>Что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4"/>
                    </w:rPr>
                    <w:t>мы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4"/>
                    </w:rPr>
                    <w:t>предлагаем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4"/>
                    </w:rPr>
                    <w:t>:</w:t>
                  </w:r>
                </w:p>
                <w:p w14:paraId="5C4BEE5C" w14:textId="77777777" w:rsidR="00217367" w:rsidRDefault="00000000" w:rsidP="00555CD3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Оборудованное рабочее место в университете;</w:t>
                  </w:r>
                </w:p>
                <w:p w14:paraId="68042E17" w14:textId="77777777" w:rsidR="00217367" w:rsidRDefault="00000000" w:rsidP="00555CD3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ВШЭ;</w:t>
                  </w:r>
                </w:p>
                <w:p w14:paraId="03690D10" w14:textId="77777777" w:rsidR="00217367" w:rsidRDefault="00000000" w:rsidP="00555CD3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ВШЭ;</w:t>
                  </w:r>
                </w:p>
                <w:p w14:paraId="7026D715" w14:textId="77777777" w:rsidR="00217367" w:rsidRDefault="00000000" w:rsidP="00555CD3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Работа в международной и междисциплинарной исследовательской группе.</w:t>
                  </w:r>
                </w:p>
              </w:tc>
            </w:tr>
          </w:tbl>
          <w:p w14:paraId="7660C420" w14:textId="77777777" w:rsidR="00217367" w:rsidRDefault="00217367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14:paraId="7950F3C3" w14:textId="77777777" w:rsidR="00217367" w:rsidRDefault="00217367">
            <w:pPr>
              <w:pStyle w:val="EmptyLayoutCell"/>
              <w:snapToGrid w:val="0"/>
              <w:jc w:val="both"/>
              <w:rPr>
                <w:lang w:val="ru-RU"/>
              </w:rPr>
            </w:pPr>
          </w:p>
        </w:tc>
      </w:tr>
      <w:tr w:rsidR="00217367" w:rsidRPr="00555CD3" w14:paraId="678E6746" w14:textId="77777777">
        <w:trPr>
          <w:trHeight w:val="306"/>
        </w:trPr>
        <w:tc>
          <w:tcPr>
            <w:tcW w:w="153" w:type="dxa"/>
          </w:tcPr>
          <w:p w14:paraId="0C3615C0" w14:textId="77777777" w:rsidR="00217367" w:rsidRDefault="00217367">
            <w:pPr>
              <w:pStyle w:val="EmptyLayoutCell"/>
              <w:snapToGrid w:val="0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14:paraId="11ED1DC0" w14:textId="77777777" w:rsidR="00217367" w:rsidRDefault="00217367">
            <w:pPr>
              <w:pStyle w:val="EmptyLayoutCell"/>
              <w:snapToGrid w:val="0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14:paraId="509B0EAA" w14:textId="77777777" w:rsidR="00217367" w:rsidRDefault="00217367">
            <w:pPr>
              <w:pStyle w:val="EmptyLayoutCell"/>
              <w:snapToGrid w:val="0"/>
              <w:jc w:val="both"/>
              <w:rPr>
                <w:lang w:val="ru-RU"/>
              </w:rPr>
            </w:pPr>
          </w:p>
        </w:tc>
      </w:tr>
    </w:tbl>
    <w:p w14:paraId="5D1CC843" w14:textId="77777777" w:rsidR="00217367" w:rsidRDefault="00217367">
      <w:pPr>
        <w:jc w:val="both"/>
        <w:rPr>
          <w:lang w:val="ru-RU"/>
        </w:rPr>
      </w:pPr>
    </w:p>
    <w:sectPr w:rsidR="00217367">
      <w:pgSz w:w="11906" w:h="16838"/>
      <w:pgMar w:top="1133" w:right="1133" w:bottom="1133" w:left="113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Verdan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A68"/>
    <w:multiLevelType w:val="multilevel"/>
    <w:tmpl w:val="B98811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B4F75"/>
    <w:multiLevelType w:val="multilevel"/>
    <w:tmpl w:val="05CEF5A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992CDF"/>
    <w:multiLevelType w:val="multilevel"/>
    <w:tmpl w:val="4C84E4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6A057E"/>
    <w:multiLevelType w:val="multilevel"/>
    <w:tmpl w:val="CDBE67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79242E"/>
    <w:multiLevelType w:val="multilevel"/>
    <w:tmpl w:val="73D64C90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5" w15:restartNumberingAfterBreak="0">
    <w:nsid w:val="5916785B"/>
    <w:multiLevelType w:val="multilevel"/>
    <w:tmpl w:val="25F0CEC4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num w:numId="1" w16cid:durableId="1665931677">
    <w:abstractNumId w:val="4"/>
  </w:num>
  <w:num w:numId="2" w16cid:durableId="272321809">
    <w:abstractNumId w:val="1"/>
  </w:num>
  <w:num w:numId="3" w16cid:durableId="566690083">
    <w:abstractNumId w:val="2"/>
  </w:num>
  <w:num w:numId="4" w16cid:durableId="462043211">
    <w:abstractNumId w:val="3"/>
  </w:num>
  <w:num w:numId="5" w16cid:durableId="1381979868">
    <w:abstractNumId w:val="0"/>
  </w:num>
  <w:num w:numId="6" w16cid:durableId="12859658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67"/>
    <w:rsid w:val="00217367"/>
    <w:rsid w:val="0055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521D4D"/>
  <w15:docId w15:val="{A49A0A9C-3305-9B49-A8FF-8C1BDE24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  <w:sz w:val="20"/>
    </w:rPr>
  </w:style>
  <w:style w:type="character" w:customStyle="1" w:styleId="WW8Num1z1">
    <w:name w:val="WW8Num1z1"/>
    <w:qFormat/>
    <w:rPr>
      <w:rFonts w:ascii="Arial" w:eastAsia="Arial" w:hAnsi="Arial" w:cs="Arial"/>
      <w:sz w:val="20"/>
    </w:rPr>
  </w:style>
  <w:style w:type="character" w:customStyle="1" w:styleId="WW8Num2z0">
    <w:name w:val="WW8Num2z0"/>
    <w:qFormat/>
    <w:rPr>
      <w:rFonts w:ascii="Symbol" w:eastAsia="Symbol" w:hAnsi="Symbol" w:cs="Symbol"/>
      <w:sz w:val="20"/>
    </w:rPr>
  </w:style>
  <w:style w:type="character" w:customStyle="1" w:styleId="WW8Num2z1">
    <w:name w:val="WW8Num2z1"/>
    <w:qFormat/>
    <w:rPr>
      <w:rFonts w:ascii="Arial" w:eastAsia="Arial" w:hAnsi="Arial" w:cs="Arial"/>
      <w:sz w:val="20"/>
    </w:rPr>
  </w:style>
  <w:style w:type="character" w:customStyle="1" w:styleId="WW8Num3z0">
    <w:name w:val="WW8Num3z0"/>
    <w:qFormat/>
    <w:rPr>
      <w:rFonts w:ascii="Symbol" w:eastAsia="Symbol" w:hAnsi="Symbol" w:cs="Symbol"/>
      <w:sz w:val="20"/>
    </w:rPr>
  </w:style>
  <w:style w:type="character" w:customStyle="1" w:styleId="WW8Num3z1">
    <w:name w:val="WW8Num3z1"/>
    <w:qFormat/>
    <w:rPr>
      <w:rFonts w:ascii="Arial" w:eastAsia="Arial" w:hAnsi="Arial" w:cs="Arial"/>
      <w:sz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EmptyLayoutCell">
    <w:name w:val="EmptyLayoutCell"/>
    <w:basedOn w:val="a"/>
    <w:qFormat/>
    <w:rPr>
      <w:sz w:val="2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dc:description/>
  <cp:lastModifiedBy>Туренко Кристина Армановна</cp:lastModifiedBy>
  <cp:revision>3</cp:revision>
  <dcterms:created xsi:type="dcterms:W3CDTF">2024-03-11T13:13:00Z</dcterms:created>
  <dcterms:modified xsi:type="dcterms:W3CDTF">2024-03-22T10:54:00Z</dcterms:modified>
  <dc:language>en-US</dc:language>
</cp:coreProperties>
</file>