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FA1A9D" w:rsidRPr="00FA1A9D" w14:paraId="658BB41B" w14:textId="77777777">
        <w:trPr>
          <w:trHeight w:val="113"/>
        </w:trPr>
        <w:tc>
          <w:tcPr>
            <w:tcW w:w="153" w:type="dxa"/>
          </w:tcPr>
          <w:p w14:paraId="2C76A290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5E472E60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BCAFE53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FA1A9D" w:rsidRPr="008145E0" w14:paraId="52ABEA6D" w14:textId="77777777">
        <w:trPr>
          <w:trHeight w:val="10410"/>
        </w:trPr>
        <w:tc>
          <w:tcPr>
            <w:tcW w:w="153" w:type="dxa"/>
          </w:tcPr>
          <w:p w14:paraId="3B8956B0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FA1A9D" w:rsidRPr="008145E0" w14:paraId="7B5CC116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607A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«Школа филологических наук» (Программа российских </w:t>
                  </w:r>
                  <w:proofErr w:type="spellStart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14B4E730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B15DF1F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111D9B6E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7E0857B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B6D9434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5DB6488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7CACA6D8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0689ACF9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6ABD93B6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05D8A35C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удентов и аспирантов, работает более 7000 преподавателей, ученых и административных сотрудников.</w:t>
                  </w:r>
                </w:p>
                <w:p w14:paraId="62FFA5A9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48328CD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</w:t>
                  </w: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еление «Школа филологических наук».</w:t>
                  </w:r>
                </w:p>
                <w:p w14:paraId="36C1033C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5A5E892" w14:textId="6C9D2D92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Позднесоветская художественная проза и общество «развитого социализма</w:t>
                  </w:r>
                  <w:proofErr w:type="gramStart"/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»:  формы</w:t>
                  </w:r>
                  <w:proofErr w:type="gramEnd"/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механизмы взаимовлияния</w:t>
                  </w:r>
                  <w:r w:rsid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68D7DF5C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3C41E61" w14:textId="77777777" w:rsidR="00FA1A9D" w:rsidRDefault="008145E0" w:rsidP="00FA1A9D">
                  <w:pPr>
                    <w:jc w:val="both"/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FA1A9D"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Реализация проекта осуществляется в рамках действующего Большого проекта Школы филологических наук «Литература и общество: цифровая платформа СОЦИОЛИТ», основной целью которого является диахронное и синхронное описание взаимодействия литературы и российского общества. Настоящий проект, предлагаемый для российского пост-дока, нацелен на заполнение лакуны, связанной с изучением отношений между литературой и обществом в позднесоветскую эпоху. Его главная цель – расширение представлений о способах и формах взаимодействия и взаимовлияния позднесоветского общества «развитого социализма» и советской художественной прозы периода застоя и Перестройки, междисциплинарное описание отношений литературы и общества этого периода как перформативной практики. </w:t>
                  </w:r>
                </w:p>
                <w:p w14:paraId="1A70E0FE" w14:textId="77777777" w:rsidR="00FA1A9D" w:rsidRDefault="00FA1A9D" w:rsidP="00FA1A9D">
                  <w:pPr>
                    <w:jc w:val="both"/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</w:pPr>
                </w:p>
                <w:p w14:paraId="3E472604" w14:textId="77777777" w:rsidR="00FA1A9D" w:rsidRDefault="00FA1A9D" w:rsidP="00FA1A9D">
                  <w:pPr>
                    <w:jc w:val="both"/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В период масштабных историко-политических трансформаций советской системы литература, будучи наиболее чувствительной к социальным изменениям областью искусства, обнаружила, с одной стороны, свою воздействующую функцию, став инструментом формирования общественного самосознания и идентификации, с другой – попыталась отразить и отрефлексировать эти изменения. Усиление идеологического контроля над литературой в «долгие 1970-е», пришедшее на смену либерального «оттепельного» курса, спровоцировало не только новую волну диссидентского движения, но и активное развитие андеграундного искусства внутри СССР, появление издательских серий, литературных групп и направлений, в рамках которых писатели пытались осмыслить недавнее советское прошлое, крушение надежд «оттепели» и разочарования эпохи, позже названной «застоем». </w:t>
                  </w:r>
                </w:p>
                <w:p w14:paraId="35032B67" w14:textId="77777777" w:rsidR="00FA1A9D" w:rsidRDefault="00FA1A9D" w:rsidP="00FA1A9D">
                  <w:pPr>
                    <w:jc w:val="both"/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</w:pPr>
                </w:p>
                <w:p w14:paraId="3CA0C0B6" w14:textId="4A8A4197" w:rsidR="00C71D01" w:rsidRPr="00FA1A9D" w:rsidRDefault="00FA1A9D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Именно в период «долгих 1970-х» достигает своего пика феномен советского </w:t>
                  </w:r>
                  <w:proofErr w:type="spellStart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>литературоцентризма</w:t>
                  </w:r>
                  <w:proofErr w:type="spellEnd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: отразившаяся в литературе этого времени рефлексия над исторической памятью и травмой сталинизма стала одновременно и </w:t>
                  </w:r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lastRenderedPageBreak/>
                    <w:t xml:space="preserve">экспликацией социального заказа, и инструментом воздействия на позднесоветское общество, оказав влияние на его ценностные и поведенческие установки. Позднесоветская литература становится перформативной практикой, в том числе в том значении </w:t>
                  </w:r>
                  <w:proofErr w:type="spellStart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>перформативности</w:t>
                  </w:r>
                  <w:proofErr w:type="spellEnd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, которое предлагает А. </w:t>
                  </w:r>
                  <w:proofErr w:type="spellStart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>Юрчак</w:t>
                  </w:r>
                  <w:proofErr w:type="spellEnd"/>
                  <w:r w:rsidRPr="00FA1A9D"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>: литература 1970-1980-х годов становится одной из практик, которая, не являясь прямой причиной распада советского</w:t>
                  </w:r>
                  <w:r>
                    <w:rPr>
                      <w:rFonts w:ascii="Arial" w:eastAsia="Arial" w:hAnsi="Arial"/>
                      <w:color w:val="000000"/>
                      <w:sz w:val="24"/>
                      <w:lang w:val="ru-RU"/>
                    </w:rPr>
                    <w:t xml:space="preserve"> 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государства, стала фактором, сделавшим это возможным.</w:t>
                  </w:r>
                </w:p>
                <w:p w14:paraId="7E0DDC5B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4CB91E1" w14:textId="77777777" w:rsidR="00C71D01" w:rsidRPr="008145E0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8145E0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40A86AA3" w14:textId="77777777" w:rsidR="00C71D01" w:rsidRPr="008145E0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Основная задача проекта заключается в формировании системного научно-исследовательского аппарата, направленного на изучение механизмов взаимодействия и взаимовлияния позднесоветской художественной прозы и общества «развитого социализма». </w:t>
                  </w:r>
                  <w:r w:rsidRPr="008145E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Кроме того, проект</w:t>
                  </w:r>
                  <w:r w:rsidRPr="008145E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нацелен на достижение следующих задач: </w:t>
                  </w:r>
                </w:p>
                <w:p w14:paraId="180FB979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1. Систематизировать представления об условиях бытования «советского субъекта» на излете существования советской власти, проанализировать влияние на его формирование пережитых «оттепельных» надежд и разочарований;</w:t>
                  </w:r>
                </w:p>
                <w:p w14:paraId="0FE4B59D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 Проанализировать различные репрезентации индивидуальной и исторической памяти в позднесоветской литературе;</w:t>
                  </w:r>
                </w:p>
                <w:p w14:paraId="352D1861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3. Выявить и сформулировать механизмы формирования позднесоветского варианта социальной идентичности, в том числе ее «негативной» реализации. </w:t>
                  </w:r>
                </w:p>
                <w:p w14:paraId="1E0D026E" w14:textId="77777777" w:rsidR="00C71D01" w:rsidRPr="00FA1A9D" w:rsidRDefault="00C71D01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422EA7C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</w:t>
                  </w:r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 мы ждем от успешных кандидатов на данную должность:</w:t>
                  </w:r>
                </w:p>
                <w:p w14:paraId="7A8A7D8C" w14:textId="6E12CFED" w:rsidR="00C71D01" w:rsidRPr="008145E0" w:rsidRDefault="008145E0" w:rsidP="008145E0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8145E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Pr="008145E0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2DFF5048" w14:textId="77777777" w:rsidR="00C71D01" w:rsidRPr="00FA1A9D" w:rsidRDefault="008145E0" w:rsidP="00FA1A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);</w:t>
                  </w:r>
                </w:p>
                <w:p w14:paraId="36B7ADB4" w14:textId="77777777" w:rsidR="00C71D01" w:rsidRPr="00FA1A9D" w:rsidRDefault="008145E0" w:rsidP="00FA1A9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Умение оцифровывать тексты, работать с компьютерными корпусами и создавать 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их.</w:t>
                  </w:r>
                </w:p>
                <w:p w14:paraId="3F8F9A2C" w14:textId="77777777" w:rsidR="00C71D01" w:rsidRPr="00FA1A9D" w:rsidRDefault="00C71D01" w:rsidP="00FA1A9D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31A6447" w14:textId="77777777" w:rsidR="00C71D01" w:rsidRPr="00FA1A9D" w:rsidRDefault="008145E0" w:rsidP="00FA1A9D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FA1A9D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2685A68D" w14:textId="17F2CA40" w:rsidR="00C71D01" w:rsidRPr="00FA1A9D" w:rsidRDefault="008145E0" w:rsidP="00FA1A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в архивах и библиотеках Москвы</w:t>
                  </w:r>
                  <w:r w:rsid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70532FE3" w14:textId="04310B0C" w:rsidR="00C71D01" w:rsidRPr="00FA1A9D" w:rsidRDefault="008145E0" w:rsidP="00FA1A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  <w:r w:rsid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4260FEF1" w14:textId="4BDA3EAE" w:rsidR="00C71D01" w:rsidRPr="00FA1A9D" w:rsidRDefault="008145E0" w:rsidP="00FA1A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</w:t>
                  </w:r>
                  <w:r w:rsid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;</w:t>
                  </w:r>
                </w:p>
                <w:p w14:paraId="1E21378C" w14:textId="77777777" w:rsidR="00C71D01" w:rsidRPr="00FA1A9D" w:rsidRDefault="008145E0" w:rsidP="00FA1A9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Работа с известными специалистами в </w:t>
                  </w:r>
                  <w:r w:rsidRPr="00FA1A9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предметной области.</w:t>
                  </w:r>
                </w:p>
              </w:tc>
            </w:tr>
          </w:tbl>
          <w:p w14:paraId="306850EB" w14:textId="77777777" w:rsidR="00C71D01" w:rsidRPr="00FA1A9D" w:rsidRDefault="00C71D01" w:rsidP="00FA1A9D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CF51ED0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FA1A9D" w:rsidRPr="008145E0" w14:paraId="3C9AFEFE" w14:textId="77777777">
        <w:trPr>
          <w:trHeight w:val="306"/>
        </w:trPr>
        <w:tc>
          <w:tcPr>
            <w:tcW w:w="153" w:type="dxa"/>
          </w:tcPr>
          <w:p w14:paraId="284D41C6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36E10B2B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727639F9" w14:textId="77777777" w:rsidR="00C71D01" w:rsidRPr="00FA1A9D" w:rsidRDefault="00C71D01" w:rsidP="00FA1A9D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213521BA" w14:textId="77777777" w:rsidR="002C28E0" w:rsidRPr="00FA1A9D" w:rsidRDefault="002C28E0" w:rsidP="00FA1A9D">
      <w:pPr>
        <w:jc w:val="both"/>
        <w:rPr>
          <w:color w:val="000000" w:themeColor="text1"/>
          <w:lang w:val="ru-RU"/>
        </w:rPr>
      </w:pPr>
    </w:p>
    <w:sectPr w:rsidR="002C28E0" w:rsidRPr="00FA1A9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9D"/>
    <w:rsid w:val="002C28E0"/>
    <w:rsid w:val="008145E0"/>
    <w:rsid w:val="00A9572F"/>
    <w:rsid w:val="00C71D01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051A2"/>
  <w15:chartTrackingRefBased/>
  <w15:docId w15:val="{D2AFA755-CB73-8145-B00A-1BCFD3F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2024-03-19T10:44:00Z</dcterms:created>
  <dcterms:modified xsi:type="dcterms:W3CDTF">2024-03-26T14:15:00Z</dcterms:modified>
</cp:coreProperties>
</file>