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"/>
        <w:gridCol w:w="9050"/>
        <w:gridCol w:w="166"/>
      </w:tblGrid>
      <w:tr w:rsidR="006F3C8E" w:rsidRPr="006F3C8E">
        <w:trPr>
          <w:trHeight w:val="113"/>
        </w:trPr>
        <w:tc>
          <w:tcPr>
            <w:tcW w:w="153" w:type="dxa"/>
          </w:tcPr>
          <w:p w:rsidR="004966D0" w:rsidRPr="006F3C8E" w:rsidRDefault="004966D0" w:rsidP="006F3C8E">
            <w:pPr>
              <w:pStyle w:val="EmptyLayoutCell"/>
              <w:jc w:val="both"/>
            </w:pPr>
          </w:p>
        </w:tc>
        <w:tc>
          <w:tcPr>
            <w:tcW w:w="9050" w:type="dxa"/>
          </w:tcPr>
          <w:p w:rsidR="004966D0" w:rsidRPr="006F3C8E" w:rsidRDefault="004966D0" w:rsidP="006F3C8E">
            <w:pPr>
              <w:pStyle w:val="EmptyLayoutCell"/>
              <w:jc w:val="both"/>
            </w:pPr>
          </w:p>
        </w:tc>
        <w:tc>
          <w:tcPr>
            <w:tcW w:w="166" w:type="dxa"/>
          </w:tcPr>
          <w:p w:rsidR="004966D0" w:rsidRPr="006F3C8E" w:rsidRDefault="004966D0" w:rsidP="006F3C8E">
            <w:pPr>
              <w:pStyle w:val="EmptyLayoutCell"/>
              <w:jc w:val="both"/>
            </w:pPr>
          </w:p>
        </w:tc>
      </w:tr>
      <w:tr w:rsidR="006F3C8E" w:rsidRPr="009F7EF7">
        <w:trPr>
          <w:trHeight w:val="10410"/>
        </w:trPr>
        <w:tc>
          <w:tcPr>
            <w:tcW w:w="153" w:type="dxa"/>
          </w:tcPr>
          <w:p w:rsidR="004966D0" w:rsidRPr="006F3C8E" w:rsidRDefault="004966D0" w:rsidP="006F3C8E">
            <w:pPr>
              <w:pStyle w:val="EmptyLayoutCell"/>
              <w:jc w:val="both"/>
            </w:pPr>
          </w:p>
        </w:tc>
        <w:tc>
          <w:tcPr>
            <w:tcW w:w="905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50"/>
            </w:tblGrid>
            <w:tr w:rsidR="006F3C8E" w:rsidRPr="009F7EF7">
              <w:trPr>
                <w:trHeight w:val="10332"/>
              </w:trPr>
              <w:tc>
                <w:tcPr>
                  <w:tcW w:w="9050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66D0" w:rsidRPr="006F3C8E" w:rsidRDefault="00863A51" w:rsidP="006F3C8E">
                  <w:pPr>
                    <w:jc w:val="both"/>
                    <w:rPr>
                      <w:lang w:val="ru-RU"/>
                    </w:rPr>
                  </w:pPr>
                  <w:r w:rsidRPr="006F3C8E">
                    <w:rPr>
                      <w:rFonts w:ascii="Arial" w:eastAsia="Arial" w:hAnsi="Arial"/>
                      <w:b/>
                      <w:sz w:val="24"/>
                      <w:lang w:val="ru-RU"/>
                    </w:rPr>
                    <w:t xml:space="preserve">Научный сотрудник в подразделение «департамент зарубежного регионоведения» (Программа российских </w:t>
                  </w:r>
                  <w:proofErr w:type="spellStart"/>
                  <w:r w:rsidRPr="006F3C8E">
                    <w:rPr>
                      <w:rFonts w:ascii="Arial" w:eastAsia="Arial" w:hAnsi="Arial"/>
                      <w:b/>
                      <w:sz w:val="24"/>
                      <w:lang w:val="ru-RU"/>
                    </w:rPr>
                    <w:t>постдоков</w:t>
                  </w:r>
                  <w:proofErr w:type="spellEnd"/>
                  <w:r w:rsidRPr="006F3C8E">
                    <w:rPr>
                      <w:rFonts w:ascii="Arial" w:eastAsia="Arial" w:hAnsi="Arial"/>
                      <w:b/>
                      <w:sz w:val="24"/>
                      <w:lang w:val="ru-RU"/>
                    </w:rPr>
                    <w:t>)</w:t>
                  </w:r>
                </w:p>
                <w:p w:rsidR="004966D0" w:rsidRPr="006F3C8E" w:rsidRDefault="004966D0" w:rsidP="006F3C8E">
                  <w:pPr>
                    <w:jc w:val="both"/>
                    <w:rPr>
                      <w:lang w:val="ru-RU"/>
                    </w:rPr>
                  </w:pPr>
                </w:p>
                <w:p w:rsidR="004966D0" w:rsidRPr="006F3C8E" w:rsidRDefault="00863A51" w:rsidP="006F3C8E">
                  <w:pPr>
                    <w:jc w:val="both"/>
                    <w:rPr>
                      <w:lang w:val="ru-RU"/>
                    </w:rPr>
                  </w:pPr>
                  <w:r w:rsidRPr="006F3C8E">
                    <w:rPr>
                      <w:rFonts w:ascii="Arial" w:eastAsia="Arial" w:hAnsi="Arial"/>
                      <w:sz w:val="24"/>
                      <w:lang w:val="ru-RU"/>
                    </w:rPr>
                    <w:t xml:space="preserve">от 110 000 рублей до вычета НДФЛ </w:t>
                  </w:r>
                </w:p>
                <w:p w:rsidR="004966D0" w:rsidRPr="006F3C8E" w:rsidRDefault="00863A51" w:rsidP="006F3C8E">
                  <w:pPr>
                    <w:jc w:val="both"/>
                    <w:rPr>
                      <w:lang w:val="ru-RU"/>
                    </w:rPr>
                  </w:pPr>
                  <w:r w:rsidRPr="006F3C8E">
                    <w:rPr>
                      <w:rFonts w:ascii="Arial" w:eastAsia="Arial" w:hAnsi="Arial"/>
                      <w:sz w:val="24"/>
                      <w:lang w:val="ru-RU"/>
                    </w:rPr>
                    <w:t>Национальный исследовательский университет «Высшая школа экономики»</w:t>
                  </w:r>
                </w:p>
                <w:p w:rsidR="004966D0" w:rsidRPr="006F3C8E" w:rsidRDefault="00863A51" w:rsidP="006F3C8E">
                  <w:pPr>
                    <w:jc w:val="both"/>
                    <w:rPr>
                      <w:lang w:val="ru-RU"/>
                    </w:rPr>
                  </w:pPr>
                  <w:r w:rsidRPr="006F3C8E">
                    <w:rPr>
                      <w:rFonts w:ascii="Arial" w:eastAsia="Arial" w:hAnsi="Arial"/>
                      <w:sz w:val="24"/>
                      <w:lang w:val="ru-RU"/>
                    </w:rPr>
                    <w:t>Москва</w:t>
                  </w:r>
                </w:p>
                <w:p w:rsidR="004966D0" w:rsidRPr="006F3C8E" w:rsidRDefault="00863A51" w:rsidP="006F3C8E">
                  <w:pPr>
                    <w:jc w:val="both"/>
                    <w:rPr>
                      <w:lang w:val="ru-RU"/>
                    </w:rPr>
                  </w:pPr>
                  <w:r w:rsidRPr="006F3C8E">
                    <w:rPr>
                      <w:rFonts w:ascii="Arial" w:eastAsia="Arial" w:hAnsi="Arial"/>
                      <w:sz w:val="24"/>
                    </w:rPr>
                    <w:t> </w:t>
                  </w:r>
                </w:p>
                <w:p w:rsidR="004966D0" w:rsidRPr="006F3C8E" w:rsidRDefault="00863A51" w:rsidP="006F3C8E">
                  <w:pPr>
                    <w:jc w:val="both"/>
                    <w:rPr>
                      <w:lang w:val="ru-RU"/>
                    </w:rPr>
                  </w:pPr>
                  <w:r w:rsidRPr="006F3C8E">
                    <w:rPr>
                      <w:rFonts w:ascii="Arial" w:eastAsia="Arial" w:hAnsi="Arial"/>
                      <w:sz w:val="24"/>
                      <w:lang w:val="ru-RU"/>
                    </w:rPr>
                    <w:t>Требуемый опыт работы: не менее 3-х лет</w:t>
                  </w:r>
                </w:p>
                <w:p w:rsidR="004966D0" w:rsidRPr="006F3C8E" w:rsidRDefault="00863A51" w:rsidP="006F3C8E">
                  <w:pPr>
                    <w:jc w:val="both"/>
                    <w:rPr>
                      <w:lang w:val="ru-RU"/>
                    </w:rPr>
                  </w:pPr>
                  <w:r w:rsidRPr="006F3C8E">
                    <w:rPr>
                      <w:rFonts w:ascii="Arial" w:eastAsia="Arial" w:hAnsi="Arial"/>
                      <w:sz w:val="24"/>
                      <w:lang w:val="ru-RU"/>
                    </w:rPr>
                    <w:t>Полная занятость, полный день</w:t>
                  </w:r>
                </w:p>
                <w:p w:rsidR="004966D0" w:rsidRPr="006F3C8E" w:rsidRDefault="00863A51" w:rsidP="006F3C8E">
                  <w:pPr>
                    <w:jc w:val="both"/>
                    <w:rPr>
                      <w:lang w:val="ru-RU"/>
                    </w:rPr>
                  </w:pPr>
                  <w:r w:rsidRPr="006F3C8E">
                    <w:rPr>
                      <w:rFonts w:ascii="Arial" w:eastAsia="Arial" w:hAnsi="Arial"/>
                      <w:sz w:val="24"/>
                      <w:lang w:val="ru-RU"/>
                    </w:rPr>
                    <w:t>Срок работы: 1 год с возможностью продления на второй</w:t>
                  </w:r>
                </w:p>
                <w:p w:rsidR="004966D0" w:rsidRPr="006F3C8E" w:rsidRDefault="00863A51" w:rsidP="006F3C8E">
                  <w:pPr>
                    <w:jc w:val="both"/>
                    <w:rPr>
                      <w:lang w:val="ru-RU"/>
                    </w:rPr>
                  </w:pPr>
                  <w:r w:rsidRPr="006F3C8E">
                    <w:rPr>
                      <w:rFonts w:ascii="Arial" w:eastAsia="Arial" w:hAnsi="Arial"/>
                      <w:sz w:val="24"/>
                    </w:rPr>
                    <w:t> </w:t>
                  </w:r>
                </w:p>
                <w:p w:rsidR="004966D0" w:rsidRPr="006F3C8E" w:rsidRDefault="00863A51" w:rsidP="006F3C8E">
                  <w:pPr>
                    <w:jc w:val="both"/>
                    <w:rPr>
                      <w:lang w:val="ru-RU"/>
                    </w:rPr>
                  </w:pPr>
                  <w:r w:rsidRPr="006F3C8E">
                    <w:rPr>
                      <w:rFonts w:ascii="Arial" w:eastAsia="Arial" w:hAnsi="Arial"/>
                      <w:sz w:val="24"/>
                      <w:lang w:val="ru-RU"/>
                    </w:rPr>
                    <w:t xml:space="preserve">Мы, </w:t>
                  </w:r>
                  <w:r w:rsidRPr="006F3C8E">
                    <w:rPr>
                      <w:rFonts w:ascii="Arial" w:eastAsia="Arial" w:hAnsi="Arial"/>
                      <w:b/>
                      <w:sz w:val="24"/>
                      <w:lang w:val="ru-RU"/>
                    </w:rPr>
                    <w:t>Высшая школа экономики</w:t>
                  </w:r>
                  <w:r w:rsidRPr="006F3C8E">
                    <w:rPr>
                      <w:rFonts w:ascii="Arial" w:eastAsia="Arial" w:hAnsi="Arial"/>
                      <w:sz w:val="24"/>
                      <w:lang w:val="ru-RU"/>
                    </w:rPr>
                    <w:t xml:space="preserve"> – один из крупнейших университетов России, ведущий центр образования, научных исследований и разработок. Сегодня в Вышке учится более 47 000 студентов и аспирантов, работает более 7000 преподавателей, ученых и административных сотрудников.</w:t>
                  </w:r>
                </w:p>
                <w:p w:rsidR="004966D0" w:rsidRPr="006F3C8E" w:rsidRDefault="004966D0" w:rsidP="006F3C8E">
                  <w:pPr>
                    <w:jc w:val="both"/>
                    <w:rPr>
                      <w:lang w:val="ru-RU"/>
                    </w:rPr>
                  </w:pPr>
                </w:p>
                <w:p w:rsidR="004966D0" w:rsidRPr="006F3C8E" w:rsidRDefault="00863A51" w:rsidP="006F3C8E">
                  <w:pPr>
                    <w:jc w:val="both"/>
                    <w:rPr>
                      <w:lang w:val="ru-RU"/>
                    </w:rPr>
                  </w:pPr>
                  <w:r w:rsidRPr="006F3C8E">
                    <w:rPr>
                      <w:rFonts w:ascii="Arial" w:eastAsia="Arial" w:hAnsi="Arial"/>
                      <w:sz w:val="24"/>
                      <w:lang w:val="ru-RU"/>
                    </w:rPr>
                    <w:t xml:space="preserve">В настоящее время у нас открыт конкурс Программы привлечения российских </w:t>
                  </w:r>
                  <w:proofErr w:type="spellStart"/>
                  <w:r w:rsidRPr="006F3C8E">
                    <w:rPr>
                      <w:rFonts w:ascii="Arial" w:eastAsia="Arial" w:hAnsi="Arial"/>
                      <w:sz w:val="24"/>
                      <w:lang w:val="ru-RU"/>
                    </w:rPr>
                    <w:t>постдоков</w:t>
                  </w:r>
                  <w:proofErr w:type="spellEnd"/>
                  <w:r w:rsidRPr="006F3C8E">
                    <w:rPr>
                      <w:rFonts w:ascii="Arial" w:eastAsia="Arial" w:hAnsi="Arial"/>
                      <w:sz w:val="24"/>
                      <w:lang w:val="ru-RU"/>
                    </w:rPr>
                    <w:t xml:space="preserve">. В рамках конкурса открыта вакансия </w:t>
                  </w:r>
                  <w:proofErr w:type="spellStart"/>
                  <w:r w:rsidRPr="006F3C8E">
                    <w:rPr>
                      <w:rFonts w:ascii="Arial" w:eastAsia="Arial" w:hAnsi="Arial"/>
                      <w:b/>
                      <w:sz w:val="24"/>
                      <w:lang w:val="ru-RU"/>
                    </w:rPr>
                    <w:t>постдока</w:t>
                  </w:r>
                  <w:proofErr w:type="spellEnd"/>
                  <w:r w:rsidRPr="006F3C8E">
                    <w:rPr>
                      <w:rFonts w:ascii="Arial" w:eastAsia="Arial" w:hAnsi="Arial"/>
                      <w:b/>
                      <w:sz w:val="24"/>
                      <w:lang w:val="ru-RU"/>
                    </w:rPr>
                    <w:t xml:space="preserve"> (научного сотрудника) в подразделение «департамент зарубежного регионоведения».</w:t>
                  </w:r>
                </w:p>
                <w:p w:rsidR="004966D0" w:rsidRPr="006F3C8E" w:rsidRDefault="004966D0" w:rsidP="006F3C8E">
                  <w:pPr>
                    <w:jc w:val="both"/>
                    <w:rPr>
                      <w:lang w:val="ru-RU"/>
                    </w:rPr>
                  </w:pPr>
                </w:p>
                <w:p w:rsidR="004966D0" w:rsidRPr="006F3C8E" w:rsidRDefault="00863A51" w:rsidP="006F3C8E">
                  <w:pPr>
                    <w:jc w:val="both"/>
                    <w:rPr>
                      <w:lang w:val="ru-RU"/>
                    </w:rPr>
                  </w:pPr>
                  <w:r w:rsidRPr="006F3C8E">
                    <w:rPr>
                      <w:rFonts w:ascii="Arial" w:eastAsia="Arial" w:hAnsi="Arial"/>
                      <w:b/>
                      <w:sz w:val="24"/>
                      <w:lang w:val="ru-RU"/>
                    </w:rPr>
                    <w:t>Название проекта</w:t>
                  </w:r>
                  <w:r w:rsidRPr="006F3C8E">
                    <w:rPr>
                      <w:rFonts w:ascii="Arial" w:eastAsia="Arial" w:hAnsi="Arial"/>
                      <w:sz w:val="24"/>
                      <w:lang w:val="ru-RU"/>
                    </w:rPr>
                    <w:t>: Формирование глобального пространства Юг-Юг: межрегиональные связи в условиях мировой турбулентности</w:t>
                  </w:r>
                  <w:r w:rsidR="006F3C8E">
                    <w:rPr>
                      <w:rFonts w:ascii="Arial" w:eastAsia="Arial" w:hAnsi="Arial"/>
                      <w:sz w:val="24"/>
                      <w:lang w:val="ru-RU"/>
                    </w:rPr>
                    <w:t>.</w:t>
                  </w:r>
                </w:p>
                <w:p w:rsidR="004966D0" w:rsidRPr="006F3C8E" w:rsidRDefault="004966D0" w:rsidP="006F3C8E">
                  <w:pPr>
                    <w:jc w:val="both"/>
                    <w:rPr>
                      <w:lang w:val="ru-RU"/>
                    </w:rPr>
                  </w:pPr>
                </w:p>
                <w:p w:rsidR="004966D0" w:rsidRPr="006F3C8E" w:rsidRDefault="00863A51" w:rsidP="006F3C8E">
                  <w:pPr>
                    <w:jc w:val="both"/>
                    <w:rPr>
                      <w:lang w:val="ru-RU"/>
                    </w:rPr>
                  </w:pPr>
                  <w:r w:rsidRPr="006F3C8E">
                    <w:rPr>
                      <w:rFonts w:ascii="Arial" w:eastAsia="Arial" w:hAnsi="Arial"/>
                      <w:b/>
                      <w:sz w:val="24"/>
                      <w:lang w:val="ru-RU"/>
                    </w:rPr>
                    <w:t>Цель проекта</w:t>
                  </w:r>
                  <w:proofErr w:type="gramStart"/>
                  <w:r w:rsidRPr="006F3C8E">
                    <w:rPr>
                      <w:rFonts w:ascii="Arial" w:eastAsia="Arial" w:hAnsi="Arial"/>
                      <w:b/>
                      <w:sz w:val="24"/>
                      <w:lang w:val="ru-RU"/>
                    </w:rPr>
                    <w:t xml:space="preserve">: </w:t>
                  </w:r>
                  <w:r w:rsidRPr="006F3C8E">
                    <w:rPr>
                      <w:rFonts w:ascii="Arial" w:eastAsia="Arial" w:hAnsi="Arial"/>
                      <w:sz w:val="24"/>
                      <w:lang w:val="ru-RU"/>
                    </w:rPr>
                    <w:t>Изучить</w:t>
                  </w:r>
                  <w:proofErr w:type="gramEnd"/>
                  <w:r w:rsidRPr="006F3C8E">
                    <w:rPr>
                      <w:rFonts w:ascii="Arial" w:eastAsia="Arial" w:hAnsi="Arial"/>
                      <w:sz w:val="24"/>
                      <w:lang w:val="ru-RU"/>
                    </w:rPr>
                    <w:t xml:space="preserve"> горизонтальные связи государств глобального Юга (Азия, Арабский Восток, Латинская Америка). • Данная задача вписывается в рамки стратегического направления научных исследований факультета, направленных на изучение теории развития мирового большинства. В рамках проекта предполагается сосредоточиться на изучении вопроса сдвигов в моделях (траекториях) развития стран глобального Юга и</w:t>
                  </w:r>
                  <w:r w:rsidR="006F3C8E">
                    <w:rPr>
                      <w:rFonts w:ascii="Arial" w:eastAsia="Arial" w:hAnsi="Arial"/>
                      <w:sz w:val="24"/>
                      <w:lang w:val="ru-RU"/>
                    </w:rPr>
                    <w:t xml:space="preserve"> </w:t>
                  </w:r>
                  <w:r w:rsidRPr="006F3C8E">
                    <w:rPr>
                      <w:rFonts w:ascii="Arial" w:eastAsia="Arial" w:hAnsi="Arial"/>
                      <w:sz w:val="24"/>
                      <w:lang w:val="ru-RU"/>
                    </w:rPr>
                    <w:t>особенно</w:t>
                  </w:r>
                  <w:r w:rsidR="006F3C8E">
                    <w:rPr>
                      <w:rFonts w:ascii="Arial" w:eastAsia="Arial" w:hAnsi="Arial"/>
                      <w:sz w:val="24"/>
                      <w:lang w:val="ru-RU"/>
                    </w:rPr>
                    <w:t xml:space="preserve"> </w:t>
                  </w:r>
                  <w:r w:rsidRPr="006F3C8E">
                    <w:rPr>
                      <w:rFonts w:ascii="Arial" w:eastAsia="Arial" w:hAnsi="Arial"/>
                      <w:sz w:val="24"/>
                      <w:lang w:val="ru-RU"/>
                    </w:rPr>
                    <w:t>на анализе китайских инициатив в странах мирового большинства.</w:t>
                  </w:r>
                </w:p>
                <w:p w:rsidR="004966D0" w:rsidRPr="006F3C8E" w:rsidRDefault="004966D0" w:rsidP="006F3C8E">
                  <w:pPr>
                    <w:jc w:val="both"/>
                    <w:rPr>
                      <w:lang w:val="ru-RU"/>
                    </w:rPr>
                  </w:pPr>
                </w:p>
                <w:p w:rsidR="004966D0" w:rsidRPr="006F3C8E" w:rsidRDefault="00863A51" w:rsidP="006F3C8E">
                  <w:pPr>
                    <w:jc w:val="both"/>
                  </w:pPr>
                  <w:proofErr w:type="spellStart"/>
                  <w:r w:rsidRPr="006F3C8E">
                    <w:rPr>
                      <w:rFonts w:ascii="Arial" w:eastAsia="Arial" w:hAnsi="Arial"/>
                      <w:b/>
                      <w:sz w:val="24"/>
                    </w:rPr>
                    <w:t>Задачи</w:t>
                  </w:r>
                  <w:proofErr w:type="spellEnd"/>
                  <w:r w:rsidRPr="006F3C8E">
                    <w:rPr>
                      <w:rFonts w:ascii="Arial" w:eastAsia="Arial" w:hAnsi="Arial"/>
                      <w:b/>
                      <w:sz w:val="24"/>
                    </w:rPr>
                    <w:t xml:space="preserve"> в </w:t>
                  </w:r>
                  <w:proofErr w:type="spellStart"/>
                  <w:r w:rsidRPr="006F3C8E">
                    <w:rPr>
                      <w:rFonts w:ascii="Arial" w:eastAsia="Arial" w:hAnsi="Arial"/>
                      <w:b/>
                      <w:sz w:val="24"/>
                    </w:rPr>
                    <w:t>рамках</w:t>
                  </w:r>
                  <w:proofErr w:type="spellEnd"/>
                  <w:r w:rsidRPr="006F3C8E">
                    <w:rPr>
                      <w:rFonts w:ascii="Arial" w:eastAsia="Arial" w:hAnsi="Arial"/>
                      <w:b/>
                      <w:sz w:val="24"/>
                    </w:rPr>
                    <w:t xml:space="preserve"> </w:t>
                  </w:r>
                  <w:proofErr w:type="spellStart"/>
                  <w:r w:rsidRPr="006F3C8E">
                    <w:rPr>
                      <w:rFonts w:ascii="Arial" w:eastAsia="Arial" w:hAnsi="Arial"/>
                      <w:b/>
                      <w:sz w:val="24"/>
                    </w:rPr>
                    <w:t>проекта</w:t>
                  </w:r>
                  <w:proofErr w:type="spellEnd"/>
                  <w:r w:rsidRPr="006F3C8E">
                    <w:rPr>
                      <w:rFonts w:ascii="Arial" w:eastAsia="Arial" w:hAnsi="Arial"/>
                      <w:b/>
                      <w:sz w:val="24"/>
                    </w:rPr>
                    <w:t xml:space="preserve">: </w:t>
                  </w:r>
                </w:p>
                <w:p w:rsidR="004966D0" w:rsidRPr="006F3C8E" w:rsidRDefault="00863A51" w:rsidP="006F3C8E">
                  <w:pPr>
                    <w:numPr>
                      <w:ilvl w:val="0"/>
                      <w:numId w:val="1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 w:rsidRPr="006F3C8E">
                    <w:rPr>
                      <w:rFonts w:ascii="Arial" w:eastAsia="Arial" w:hAnsi="Arial"/>
                      <w:sz w:val="24"/>
                      <w:lang w:val="ru-RU"/>
                    </w:rPr>
                    <w:t>Выявить направления, меры и механизмы сотрудничества государств глобального Юга</w:t>
                  </w:r>
                </w:p>
                <w:p w:rsidR="004966D0" w:rsidRPr="006F3C8E" w:rsidRDefault="00863A51" w:rsidP="006F3C8E">
                  <w:pPr>
                    <w:numPr>
                      <w:ilvl w:val="0"/>
                      <w:numId w:val="1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 w:rsidRPr="006F3C8E">
                    <w:rPr>
                      <w:rFonts w:ascii="Arial" w:eastAsia="Arial" w:hAnsi="Arial"/>
                      <w:sz w:val="24"/>
                      <w:lang w:val="ru-RU"/>
                    </w:rPr>
                    <w:t>Определить характер эволюции институтов многостороннего сотрудничества между странами глобального Юга</w:t>
                  </w:r>
                </w:p>
                <w:p w:rsidR="004966D0" w:rsidRPr="009F7EF7" w:rsidRDefault="00863A51" w:rsidP="006F3C8E">
                  <w:pPr>
                    <w:numPr>
                      <w:ilvl w:val="0"/>
                      <w:numId w:val="1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 w:rsidRPr="006F3C8E">
                    <w:rPr>
                      <w:rFonts w:ascii="Arial" w:eastAsia="Arial" w:hAnsi="Arial"/>
                      <w:sz w:val="24"/>
                      <w:lang w:val="ru-RU"/>
                    </w:rPr>
                    <w:t>Уточнить возможности и направления консолидации интересов России и государств глобального Юга</w:t>
                  </w:r>
                </w:p>
                <w:p w:rsidR="009F7EF7" w:rsidRPr="006F3C8E" w:rsidRDefault="009F7EF7" w:rsidP="009F7EF7">
                  <w:pPr>
                    <w:ind w:left="720"/>
                    <w:jc w:val="both"/>
                    <w:rPr>
                      <w:lang w:val="ru-RU"/>
                    </w:rPr>
                  </w:pPr>
                  <w:bookmarkStart w:id="0" w:name="_GoBack"/>
                  <w:bookmarkEnd w:id="0"/>
                </w:p>
                <w:p w:rsidR="004966D0" w:rsidRPr="006F3C8E" w:rsidRDefault="00863A51" w:rsidP="006F3C8E">
                  <w:pPr>
                    <w:jc w:val="both"/>
                    <w:rPr>
                      <w:lang w:val="ru-RU"/>
                    </w:rPr>
                  </w:pPr>
                  <w:r w:rsidRPr="006F3C8E">
                    <w:rPr>
                      <w:rFonts w:ascii="Arial" w:eastAsia="Arial" w:hAnsi="Arial"/>
                      <w:b/>
                      <w:sz w:val="24"/>
                      <w:lang w:val="ru-RU"/>
                    </w:rPr>
                    <w:t>Что мы ждем от успешных кандидатов на данную должность:</w:t>
                  </w:r>
                </w:p>
                <w:p w:rsidR="009F7EF7" w:rsidRPr="009F7EF7" w:rsidRDefault="009F7EF7" w:rsidP="006F3C8E">
                  <w:pPr>
                    <w:numPr>
                      <w:ilvl w:val="0"/>
                      <w:numId w:val="2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>
                    <w:rPr>
                      <w:rFonts w:ascii="Arial" w:eastAsia="Arial" w:hAnsi="Arial"/>
                      <w:sz w:val="24"/>
                      <w:lang w:val="ru-RU"/>
                    </w:rPr>
                    <w:t>Российское гражданство или иностранное гражданство при условии получения ученой степени в РФ</w:t>
                  </w:r>
                </w:p>
                <w:p w:rsidR="004966D0" w:rsidRPr="006F3C8E" w:rsidRDefault="00863A51" w:rsidP="006F3C8E">
                  <w:pPr>
                    <w:numPr>
                      <w:ilvl w:val="0"/>
                      <w:numId w:val="2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 w:rsidRPr="006F3C8E">
                    <w:rPr>
                      <w:rFonts w:ascii="Arial" w:eastAsia="Arial" w:hAnsi="Arial"/>
                      <w:sz w:val="24"/>
                      <w:lang w:val="ru-RU"/>
                    </w:rPr>
                    <w:t xml:space="preserve">Ученая степень (Ученая степень кандидата наук, успешная защита кандидатской диссертации, степень </w:t>
                  </w:r>
                  <w:r w:rsidRPr="006F3C8E">
                    <w:rPr>
                      <w:rFonts w:ascii="Arial" w:eastAsia="Arial" w:hAnsi="Arial"/>
                      <w:sz w:val="24"/>
                    </w:rPr>
                    <w:t>PhD</w:t>
                  </w:r>
                  <w:r w:rsidRPr="006F3C8E">
                    <w:rPr>
                      <w:rFonts w:ascii="Arial" w:eastAsia="Arial" w:hAnsi="Arial"/>
                      <w:sz w:val="24"/>
                      <w:lang w:val="ru-RU"/>
                    </w:rPr>
                    <w:t>)</w:t>
                  </w:r>
                </w:p>
                <w:p w:rsidR="004966D0" w:rsidRPr="006F3C8E" w:rsidRDefault="004966D0" w:rsidP="006F3C8E">
                  <w:pPr>
                    <w:ind w:left="359" w:hanging="359"/>
                    <w:jc w:val="both"/>
                    <w:rPr>
                      <w:lang w:val="ru-RU"/>
                    </w:rPr>
                  </w:pPr>
                </w:p>
                <w:p w:rsidR="004966D0" w:rsidRPr="006F3C8E" w:rsidRDefault="00863A51" w:rsidP="006F3C8E">
                  <w:pPr>
                    <w:jc w:val="both"/>
                  </w:pPr>
                  <w:proofErr w:type="spellStart"/>
                  <w:r w:rsidRPr="006F3C8E">
                    <w:rPr>
                      <w:rFonts w:ascii="Arial" w:eastAsia="Arial" w:hAnsi="Arial"/>
                      <w:b/>
                      <w:sz w:val="24"/>
                    </w:rPr>
                    <w:t>Что</w:t>
                  </w:r>
                  <w:proofErr w:type="spellEnd"/>
                  <w:r w:rsidRPr="006F3C8E">
                    <w:rPr>
                      <w:rFonts w:ascii="Arial" w:eastAsia="Arial" w:hAnsi="Arial"/>
                      <w:b/>
                      <w:sz w:val="24"/>
                    </w:rPr>
                    <w:t xml:space="preserve"> </w:t>
                  </w:r>
                  <w:proofErr w:type="spellStart"/>
                  <w:r w:rsidRPr="006F3C8E">
                    <w:rPr>
                      <w:rFonts w:ascii="Arial" w:eastAsia="Arial" w:hAnsi="Arial"/>
                      <w:b/>
                      <w:sz w:val="24"/>
                    </w:rPr>
                    <w:t>мы</w:t>
                  </w:r>
                  <w:proofErr w:type="spellEnd"/>
                  <w:r w:rsidRPr="006F3C8E">
                    <w:rPr>
                      <w:rFonts w:ascii="Arial" w:eastAsia="Arial" w:hAnsi="Arial"/>
                      <w:b/>
                      <w:sz w:val="24"/>
                    </w:rPr>
                    <w:t xml:space="preserve"> </w:t>
                  </w:r>
                  <w:proofErr w:type="spellStart"/>
                  <w:r w:rsidRPr="006F3C8E">
                    <w:rPr>
                      <w:rFonts w:ascii="Arial" w:eastAsia="Arial" w:hAnsi="Arial"/>
                      <w:b/>
                      <w:sz w:val="24"/>
                    </w:rPr>
                    <w:t>предлагаем</w:t>
                  </w:r>
                  <w:proofErr w:type="spellEnd"/>
                  <w:r w:rsidRPr="006F3C8E">
                    <w:rPr>
                      <w:rFonts w:ascii="Arial" w:eastAsia="Arial" w:hAnsi="Arial"/>
                      <w:b/>
                      <w:sz w:val="24"/>
                    </w:rPr>
                    <w:t>:</w:t>
                  </w:r>
                </w:p>
                <w:p w:rsidR="006F3C8E" w:rsidRPr="00FD267A" w:rsidRDefault="006F3C8E" w:rsidP="006F3C8E">
                  <w:pPr>
                    <w:numPr>
                      <w:ilvl w:val="0"/>
                      <w:numId w:val="3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 w:rsidRPr="00FD267A">
                    <w:rPr>
                      <w:rFonts w:ascii="Arial" w:eastAsia="Arial" w:hAnsi="Arial"/>
                      <w:sz w:val="24"/>
                      <w:lang w:val="ru-RU"/>
                    </w:rPr>
                    <w:t>Работа в историческом центре Москвы</w:t>
                  </w:r>
                </w:p>
                <w:p w:rsidR="006F3C8E" w:rsidRPr="00FD267A" w:rsidRDefault="006F3C8E" w:rsidP="006F3C8E">
                  <w:pPr>
                    <w:numPr>
                      <w:ilvl w:val="0"/>
                      <w:numId w:val="3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 w:rsidRPr="00FD267A">
                    <w:rPr>
                      <w:rFonts w:ascii="Arial" w:eastAsia="Arial" w:hAnsi="Arial"/>
                      <w:sz w:val="24"/>
                      <w:lang w:val="ru-RU"/>
                    </w:rPr>
                    <w:t>Наличие оборудованного рабочего места в университете</w:t>
                  </w:r>
                </w:p>
                <w:p w:rsidR="006F3C8E" w:rsidRPr="00FD267A" w:rsidRDefault="006F3C8E" w:rsidP="006F3C8E">
                  <w:pPr>
                    <w:numPr>
                      <w:ilvl w:val="0"/>
                      <w:numId w:val="3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 w:rsidRPr="00FD267A">
                    <w:rPr>
                      <w:rFonts w:ascii="Arial" w:eastAsia="Arial" w:hAnsi="Arial"/>
                      <w:sz w:val="24"/>
                      <w:lang w:val="ru-RU"/>
                    </w:rPr>
                    <w:t>Доступ к информационным ресурсам, базам данных и электронным подпискам НИУ ВШЭ</w:t>
                  </w:r>
                </w:p>
                <w:p w:rsidR="006F3C8E" w:rsidRPr="00FD267A" w:rsidRDefault="006F3C8E" w:rsidP="006F3C8E">
                  <w:pPr>
                    <w:numPr>
                      <w:ilvl w:val="0"/>
                      <w:numId w:val="3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 w:rsidRPr="00FD267A">
                    <w:rPr>
                      <w:rFonts w:ascii="Arial" w:eastAsia="Arial" w:hAnsi="Arial"/>
                      <w:sz w:val="24"/>
                      <w:lang w:val="ru-RU"/>
                    </w:rPr>
                    <w:t>Участие в научных и образовательных мероприятиях и программах НИУ ВШЭ для научного продвижения и развития карьеры</w:t>
                  </w:r>
                </w:p>
                <w:p w:rsidR="006F3C8E" w:rsidRPr="00FD267A" w:rsidRDefault="006F3C8E" w:rsidP="006F3C8E">
                  <w:pPr>
                    <w:numPr>
                      <w:ilvl w:val="0"/>
                      <w:numId w:val="3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 w:rsidRPr="00FD267A">
                    <w:rPr>
                      <w:rFonts w:ascii="Arial" w:eastAsia="Arial" w:hAnsi="Arial"/>
                      <w:sz w:val="24"/>
                      <w:lang w:val="ru-RU"/>
                    </w:rPr>
                    <w:lastRenderedPageBreak/>
                    <w:t>Работа с известными специалистами в предметной области в международном и междисциплинарном исследовательском коллективе</w:t>
                  </w:r>
                </w:p>
                <w:p w:rsidR="006F3C8E" w:rsidRPr="00FD267A" w:rsidRDefault="006F3C8E" w:rsidP="006F3C8E">
                  <w:pPr>
                    <w:numPr>
                      <w:ilvl w:val="0"/>
                      <w:numId w:val="3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 w:rsidRPr="00FD267A">
                    <w:rPr>
                      <w:rFonts w:ascii="Arial" w:eastAsia="Arial" w:hAnsi="Arial"/>
                      <w:sz w:val="24"/>
                      <w:lang w:val="ru-RU"/>
                    </w:rPr>
                    <w:t>Участие в конференциях по тематике проекта</w:t>
                  </w:r>
                </w:p>
                <w:p w:rsidR="004966D0" w:rsidRPr="006F3C8E" w:rsidRDefault="006F3C8E" w:rsidP="006F3C8E">
                  <w:pPr>
                    <w:numPr>
                      <w:ilvl w:val="0"/>
                      <w:numId w:val="3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 w:rsidRPr="00FD267A">
                    <w:rPr>
                      <w:rFonts w:ascii="Arial" w:eastAsia="Arial" w:hAnsi="Arial"/>
                      <w:sz w:val="24"/>
                      <w:lang w:val="ru-RU"/>
                    </w:rPr>
                    <w:t>Участие в программах академической мобильности и повышения квалификации НИУ ВШЭ</w:t>
                  </w:r>
                </w:p>
              </w:tc>
            </w:tr>
          </w:tbl>
          <w:p w:rsidR="004966D0" w:rsidRPr="006F3C8E" w:rsidRDefault="004966D0" w:rsidP="006F3C8E">
            <w:pPr>
              <w:jc w:val="both"/>
              <w:rPr>
                <w:lang w:val="ru-RU"/>
              </w:rPr>
            </w:pPr>
          </w:p>
        </w:tc>
        <w:tc>
          <w:tcPr>
            <w:tcW w:w="166" w:type="dxa"/>
          </w:tcPr>
          <w:p w:rsidR="004966D0" w:rsidRPr="006F3C8E" w:rsidRDefault="004966D0" w:rsidP="006F3C8E">
            <w:pPr>
              <w:pStyle w:val="EmptyLayoutCell"/>
              <w:jc w:val="both"/>
              <w:rPr>
                <w:lang w:val="ru-RU"/>
              </w:rPr>
            </w:pPr>
          </w:p>
        </w:tc>
      </w:tr>
      <w:tr w:rsidR="006F3C8E" w:rsidRPr="009F7EF7">
        <w:trPr>
          <w:trHeight w:val="306"/>
        </w:trPr>
        <w:tc>
          <w:tcPr>
            <w:tcW w:w="153" w:type="dxa"/>
          </w:tcPr>
          <w:p w:rsidR="004966D0" w:rsidRPr="006F3C8E" w:rsidRDefault="004966D0" w:rsidP="006F3C8E">
            <w:pPr>
              <w:pStyle w:val="EmptyLayoutCell"/>
              <w:jc w:val="both"/>
              <w:rPr>
                <w:lang w:val="ru-RU"/>
              </w:rPr>
            </w:pPr>
          </w:p>
        </w:tc>
        <w:tc>
          <w:tcPr>
            <w:tcW w:w="9050" w:type="dxa"/>
          </w:tcPr>
          <w:p w:rsidR="004966D0" w:rsidRPr="006F3C8E" w:rsidRDefault="004966D0" w:rsidP="006F3C8E">
            <w:pPr>
              <w:pStyle w:val="EmptyLayoutCell"/>
              <w:jc w:val="both"/>
              <w:rPr>
                <w:lang w:val="ru-RU"/>
              </w:rPr>
            </w:pPr>
          </w:p>
        </w:tc>
        <w:tc>
          <w:tcPr>
            <w:tcW w:w="166" w:type="dxa"/>
          </w:tcPr>
          <w:p w:rsidR="004966D0" w:rsidRPr="006F3C8E" w:rsidRDefault="004966D0" w:rsidP="006F3C8E">
            <w:pPr>
              <w:pStyle w:val="EmptyLayoutCell"/>
              <w:jc w:val="both"/>
              <w:rPr>
                <w:lang w:val="ru-RU"/>
              </w:rPr>
            </w:pPr>
          </w:p>
        </w:tc>
      </w:tr>
    </w:tbl>
    <w:p w:rsidR="00863A51" w:rsidRPr="006F3C8E" w:rsidRDefault="00863A51" w:rsidP="006F3C8E">
      <w:pPr>
        <w:jc w:val="both"/>
        <w:rPr>
          <w:lang w:val="ru-RU"/>
        </w:rPr>
      </w:pPr>
    </w:p>
    <w:sectPr w:rsidR="00863A51" w:rsidRPr="006F3C8E">
      <w:pgSz w:w="11905" w:h="16837"/>
      <w:pgMar w:top="1133" w:right="1133" w:bottom="1133" w:left="1133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C8E"/>
    <w:rsid w:val="004966D0"/>
    <w:rsid w:val="006F3C8E"/>
    <w:rsid w:val="00863A51"/>
    <w:rsid w:val="009F7EF7"/>
    <w:rsid w:val="00C93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3BED1A"/>
  <w15:chartTrackingRefBased/>
  <w15:docId w15:val="{B6167B1F-9E01-4F47-923D-0229E613B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LayoutCell">
    <w:name w:val="EmptyLayoutCell"/>
    <w:basedOn w:val="a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PDWordRequest</vt:lpstr>
    </vt:vector>
  </TitlesOfParts>
  <Company>НИУ ВШЭ</Company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PDWordRequest</dc:title>
  <dc:subject/>
  <dc:creator>Саакова Кристина Армановна</dc:creator>
  <cp:keywords/>
  <cp:lastModifiedBy>Саакова Кристина Армановна</cp:lastModifiedBy>
  <cp:revision>3</cp:revision>
  <dcterms:created xsi:type="dcterms:W3CDTF">2024-03-20T08:45:00Z</dcterms:created>
  <dcterms:modified xsi:type="dcterms:W3CDTF">2024-03-26T14:53:00Z</dcterms:modified>
</cp:coreProperties>
</file>