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047F06" w:rsidRPr="00047F06">
        <w:trPr>
          <w:trHeight w:val="113"/>
        </w:trPr>
        <w:tc>
          <w:tcPr>
            <w:tcW w:w="153" w:type="dxa"/>
          </w:tcPr>
          <w:p w:rsidR="00B415F1" w:rsidRPr="00047F06" w:rsidRDefault="00B415F1" w:rsidP="00047F06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B415F1" w:rsidRPr="00047F06" w:rsidRDefault="00B415F1" w:rsidP="00047F06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B415F1" w:rsidRPr="00047F06" w:rsidRDefault="00B415F1" w:rsidP="00047F06">
            <w:pPr>
              <w:pStyle w:val="EmptyLayoutCell"/>
              <w:jc w:val="both"/>
            </w:pPr>
          </w:p>
        </w:tc>
      </w:tr>
      <w:tr w:rsidR="00047F06" w:rsidRPr="003D4C51">
        <w:trPr>
          <w:trHeight w:val="10410"/>
        </w:trPr>
        <w:tc>
          <w:tcPr>
            <w:tcW w:w="153" w:type="dxa"/>
          </w:tcPr>
          <w:p w:rsidR="00B415F1" w:rsidRPr="00047F06" w:rsidRDefault="00B415F1" w:rsidP="00047F06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047F06" w:rsidRPr="003D4C51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«международный научно-образовательный центр комплексных европейских и международных исследований» (Программа российских </w:t>
                  </w:r>
                  <w:proofErr w:type="spellStart"/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B415F1" w:rsidRPr="00047F06" w:rsidRDefault="00B415F1" w:rsidP="00047F06">
                  <w:pPr>
                    <w:jc w:val="both"/>
                    <w:rPr>
                      <w:lang w:val="ru-RU"/>
                    </w:rPr>
                  </w:pP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B415F1" w:rsidRPr="00047F06" w:rsidRDefault="00B415F1" w:rsidP="00047F06">
                  <w:pPr>
                    <w:jc w:val="both"/>
                    <w:rPr>
                      <w:lang w:val="ru-RU"/>
                    </w:rPr>
                  </w:pP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«международный научно-образовательный центр комплексных европейских и международных исследований».</w:t>
                  </w:r>
                </w:p>
                <w:p w:rsidR="00B415F1" w:rsidRPr="00047F06" w:rsidRDefault="00B415F1" w:rsidP="00047F06">
                  <w:pPr>
                    <w:jc w:val="both"/>
                    <w:rPr>
                      <w:lang w:val="ru-RU"/>
                    </w:rPr>
                  </w:pP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: Выявление негативных эффектов санкций на стратегическое развитие ЕАЭС</w:t>
                  </w:r>
                  <w:r w:rsidR="00047F06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B415F1" w:rsidRPr="00047F06" w:rsidRDefault="00B415F1" w:rsidP="00047F06">
                  <w:pPr>
                    <w:jc w:val="both"/>
                    <w:rPr>
                      <w:lang w:val="ru-RU"/>
                    </w:rPr>
                  </w:pP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proofErr w:type="gramStart"/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Выявить</w:t>
                  </w:r>
                  <w:proofErr w:type="gramEnd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негативные эффекты санкций третьих стран и международных организаций на экономику ЕАЭС, функционирование общих/единых рынков и международную деятельность Союза</w:t>
                  </w:r>
                  <w:r w:rsidR="00047F06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B415F1" w:rsidRPr="00047F06" w:rsidRDefault="00B415F1" w:rsidP="00047F06">
                  <w:pPr>
                    <w:jc w:val="both"/>
                    <w:rPr>
                      <w:lang w:val="ru-RU"/>
                    </w:rPr>
                  </w:pPr>
                </w:p>
                <w:p w:rsidR="00B415F1" w:rsidRPr="003D4C51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3D4C5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1. Систематизация основных направлений и хронологии санкционного давления на Россию, как крупнейшую экономику ЕАЭС;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2. Анализ вероятных сфер с рисками введения вторичных санкций на другие страны ЕАЭС;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3. Выявление и анализ эффектов санкционной политики третьих стран на ключевые аспекты интеграции ЕАЭС, общие рынки и экономическое сотрудничество внутри ЕАЭС;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4. Анализ воздействия санкций на возможности реализации Стратегических направлений развития евразийской интеграции до 2025 года;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5. Оценка влияния санкций на развитие международного сотрудничества ЕАЭС с крупнейшими </w:t>
                  </w:r>
                  <w:proofErr w:type="spellStart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незападными</w:t>
                  </w:r>
                  <w:proofErr w:type="spellEnd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интеграционными объединениями</w:t>
                  </w:r>
                  <w:r w:rsidR="00047F06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6. Анализ на предмет того, что из-за санкций не получили страны-партнеры и чем Россия может заместить</w:t>
                  </w:r>
                  <w:r w:rsidR="00047F06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7. Разработка предложений по формированию </w:t>
                  </w:r>
                  <w:proofErr w:type="spellStart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межблоковых</w:t>
                  </w:r>
                  <w:proofErr w:type="spellEnd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торгово-экономических партнёрств с </w:t>
                  </w:r>
                  <w:proofErr w:type="spellStart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незападными</w:t>
                  </w:r>
                  <w:proofErr w:type="spellEnd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интеграционными объединениями</w:t>
                  </w:r>
                  <w:r w:rsidR="00047F06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B415F1" w:rsidRPr="00047F06" w:rsidRDefault="00B415F1" w:rsidP="00047F06">
                  <w:pPr>
                    <w:jc w:val="both"/>
                    <w:rPr>
                      <w:lang w:val="ru-RU"/>
                    </w:rPr>
                  </w:pPr>
                </w:p>
                <w:p w:rsidR="00B415F1" w:rsidRPr="00047F06" w:rsidRDefault="004035D8" w:rsidP="00047F06">
                  <w:pPr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3D4C51" w:rsidRPr="003D4C51" w:rsidRDefault="003D4C51" w:rsidP="00047F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B415F1" w:rsidRPr="00047F06" w:rsidRDefault="004035D8" w:rsidP="00047F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047F06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B415F1" w:rsidRPr="00047F06" w:rsidRDefault="004035D8" w:rsidP="00047F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Опыт в подготовке аналитических материалов</w:t>
                  </w:r>
                </w:p>
                <w:p w:rsidR="00B415F1" w:rsidRPr="00047F06" w:rsidRDefault="004035D8" w:rsidP="00047F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Приветствуются публикации (научные или экспертные) по темам, связанные с ЕАЭС, Центральной Азией, евразийской интеграции</w:t>
                  </w:r>
                </w:p>
                <w:p w:rsidR="00B415F1" w:rsidRPr="00047F06" w:rsidRDefault="004035D8" w:rsidP="00047F0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Умение работать со статистикой и базами данных</w:t>
                  </w:r>
                </w:p>
                <w:p w:rsidR="00B415F1" w:rsidRPr="00047F06" w:rsidRDefault="00B415F1" w:rsidP="00047F06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B415F1" w:rsidRPr="00047F06" w:rsidRDefault="004035D8" w:rsidP="00047F06">
                  <w:pPr>
                    <w:jc w:val="both"/>
                  </w:pPr>
                  <w:proofErr w:type="spellStart"/>
                  <w:r w:rsidRPr="00047F06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047F0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047F06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047F06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047F06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047F06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B415F1" w:rsidRPr="00047F06" w:rsidRDefault="004035D8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47F06">
                    <w:rPr>
                      <w:rFonts w:ascii="Arial" w:eastAsia="Arial" w:hAnsi="Arial"/>
                      <w:sz w:val="24"/>
                      <w:lang w:val="ru-RU"/>
                    </w:rPr>
                    <w:t>Участие в подготовке аналитических материалов в рамках Центра</w:t>
                  </w:r>
                </w:p>
                <w:p w:rsidR="00047F06" w:rsidRPr="00FD267A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047F06" w:rsidRPr="00FD267A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047F06" w:rsidRPr="00FD267A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047F06" w:rsidRPr="00FD267A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047F06" w:rsidRPr="00FD267A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047F06" w:rsidRPr="00FD267A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конференциях по тематике проекта</w:t>
                  </w:r>
                </w:p>
                <w:p w:rsidR="00047F06" w:rsidRPr="00047F06" w:rsidRDefault="00047F06" w:rsidP="00047F0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B415F1" w:rsidRPr="00047F06" w:rsidRDefault="00B415F1" w:rsidP="00047F06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415F1" w:rsidRPr="00047F06" w:rsidRDefault="00B415F1" w:rsidP="00047F06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047F06" w:rsidRPr="003D4C51">
        <w:trPr>
          <w:trHeight w:val="306"/>
        </w:trPr>
        <w:tc>
          <w:tcPr>
            <w:tcW w:w="153" w:type="dxa"/>
          </w:tcPr>
          <w:p w:rsidR="00B415F1" w:rsidRPr="00047F06" w:rsidRDefault="00B415F1" w:rsidP="00047F0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B415F1" w:rsidRPr="00047F06" w:rsidRDefault="00B415F1" w:rsidP="00047F0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B415F1" w:rsidRPr="00047F06" w:rsidRDefault="00B415F1" w:rsidP="00047F06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4035D8" w:rsidRPr="00047F06" w:rsidRDefault="004035D8" w:rsidP="00047F06">
      <w:pPr>
        <w:jc w:val="both"/>
        <w:rPr>
          <w:lang w:val="ru-RU"/>
        </w:rPr>
      </w:pPr>
    </w:p>
    <w:sectPr w:rsidR="004035D8" w:rsidRPr="00047F06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06"/>
    <w:rsid w:val="00047F06"/>
    <w:rsid w:val="003D4C51"/>
    <w:rsid w:val="004035D8"/>
    <w:rsid w:val="00B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96203"/>
  <w15:chartTrackingRefBased/>
  <w15:docId w15:val="{DD9D3EE7-23C0-424C-82CE-31D757DC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2024-03-20T11:43:00Z</dcterms:created>
  <dcterms:modified xsi:type="dcterms:W3CDTF">2024-03-26T15:00:00Z</dcterms:modified>
</cp:coreProperties>
</file>