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3B13A6">
        <w:trPr>
          <w:trHeight w:val="113"/>
        </w:trPr>
        <w:tc>
          <w:tcPr>
            <w:tcW w:w="153" w:type="dxa"/>
          </w:tcPr>
          <w:p w:rsidR="003B13A6" w:rsidRDefault="003B13A6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3B13A6" w:rsidRDefault="003B13A6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3B13A6" w:rsidRDefault="003B13A6">
            <w:pPr>
              <w:pStyle w:val="EmptyLayoutCell"/>
              <w:jc w:val="both"/>
            </w:pPr>
          </w:p>
        </w:tc>
      </w:tr>
      <w:tr w:rsidR="003B13A6" w:rsidRPr="00424C90">
        <w:trPr>
          <w:trHeight w:val="10410"/>
        </w:trPr>
        <w:tc>
          <w:tcPr>
            <w:tcW w:w="153" w:type="dxa"/>
          </w:tcPr>
          <w:p w:rsidR="003B13A6" w:rsidRDefault="003B13A6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3B13A6" w:rsidRPr="00424C90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3A6" w:rsidRDefault="004E659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«лаборатория управления культурой и туризмом» (Программа российских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3B13A6" w:rsidRDefault="003B13A6">
                  <w:pPr>
                    <w:jc w:val="both"/>
                    <w:rPr>
                      <w:lang w:val="ru-RU"/>
                    </w:rPr>
                  </w:pPr>
                </w:p>
                <w:p w:rsidR="003B13A6" w:rsidRDefault="004E659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3B13A6" w:rsidRDefault="004E659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3B13A6" w:rsidRDefault="004E659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Санкт-Петербург</w:t>
                  </w:r>
                </w:p>
                <w:p w:rsidR="003B13A6" w:rsidRDefault="004E659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3B13A6" w:rsidRDefault="004E659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3B13A6" w:rsidRDefault="004E659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3B13A6" w:rsidRDefault="004E659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3B13A6" w:rsidRDefault="004E659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3B13A6" w:rsidRDefault="004E659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3B13A6" w:rsidRDefault="003B13A6">
                  <w:pPr>
                    <w:jc w:val="both"/>
                    <w:rPr>
                      <w:lang w:val="ru-RU"/>
                    </w:rPr>
                  </w:pPr>
                </w:p>
                <w:p w:rsidR="003B13A6" w:rsidRDefault="004E659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«лаборатория управления культурой и туризмом».</w:t>
                  </w:r>
                </w:p>
                <w:p w:rsidR="003B13A6" w:rsidRDefault="003B13A6">
                  <w:pPr>
                    <w:jc w:val="both"/>
                    <w:rPr>
                      <w:lang w:val="ru-RU"/>
                    </w:rPr>
                  </w:pPr>
                </w:p>
                <w:p w:rsidR="003B13A6" w:rsidRDefault="004E659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: Цифровые решения как инструменты сохранения и продвижения культурного наследия: виды, кейсы платформенных решений, взаимодействие с туризмом.</w:t>
                  </w:r>
                </w:p>
                <w:p w:rsidR="003B13A6" w:rsidRDefault="003B13A6">
                  <w:pPr>
                    <w:jc w:val="both"/>
                    <w:rPr>
                      <w:lang w:val="ru-RU"/>
                    </w:rPr>
                  </w:pPr>
                </w:p>
                <w:p w:rsidR="003B13A6" w:rsidRDefault="004E659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Обоснование развития потенциала применения различных цифровых решений в целях сохранения и продвижения культурного наследия.</w:t>
                  </w:r>
                </w:p>
                <w:p w:rsidR="003B13A6" w:rsidRDefault="003B13A6">
                  <w:pPr>
                    <w:jc w:val="both"/>
                    <w:rPr>
                      <w:lang w:val="ru-RU"/>
                    </w:rPr>
                  </w:pPr>
                </w:p>
                <w:p w:rsidR="003B13A6" w:rsidRPr="00424C90" w:rsidRDefault="004E659D">
                  <w:pPr>
                    <w:jc w:val="both"/>
                    <w:rPr>
                      <w:lang w:val="ru-RU"/>
                    </w:rPr>
                  </w:pPr>
                  <w:r w:rsidRPr="00424C90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3B13A6" w:rsidRDefault="004E659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1) кабинетное исследование - анализ литературы и законодательства по использованию цифровы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х инструментов в сохранении и развитии культурного наследия;</w:t>
                  </w:r>
                </w:p>
                <w:p w:rsidR="003B13A6" w:rsidRDefault="004E659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2) углубленный бенчмаркинг, обобщение и сравнение российского и зарубежного опыта в части включения цифровых инструментов в туризм и работу с культурным наследием;</w:t>
                  </w:r>
                </w:p>
                <w:p w:rsidR="003B13A6" w:rsidRDefault="004E659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3) анализ международного опыта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использования цифровых инструментов для сохранения и продвижения культурного наследия на базе развития сотрудничества НИУ ВШЭ-СПб в странах Азии и Латинской Америки; </w:t>
                  </w:r>
                </w:p>
                <w:p w:rsidR="003B13A6" w:rsidRDefault="004E659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4) сбор эмпирического материала для исследования и проведение статистического анализа для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достижений целей проекта;</w:t>
                  </w:r>
                </w:p>
                <w:p w:rsidR="003B13A6" w:rsidRDefault="004E659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5) структурный контент-анализ туристических порталов и порталов культурного наследия. </w:t>
                  </w:r>
                </w:p>
                <w:p w:rsidR="003B13A6" w:rsidRDefault="003B13A6">
                  <w:pPr>
                    <w:jc w:val="both"/>
                    <w:rPr>
                      <w:lang w:val="ru-RU"/>
                    </w:rPr>
                  </w:pPr>
                </w:p>
                <w:p w:rsidR="003B13A6" w:rsidRDefault="004E659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3B13A6" w:rsidRPr="00424C90" w:rsidRDefault="00424C90" w:rsidP="00424C90">
                  <w:pPr>
                    <w:numPr>
                      <w:ilvl w:val="0"/>
                      <w:numId w:val="4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424C90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bookmarkStart w:id="0" w:name="_GoBack"/>
                  <w:bookmarkEnd w:id="0"/>
                  <w:r w:rsidR="004E659D" w:rsidRPr="00424C90">
                    <w:rPr>
                      <w:rFonts w:ascii="Arial" w:eastAsia="Arial" w:hAnsi="Arial"/>
                      <w:sz w:val="24"/>
                    </w:rPr>
                    <w:t>;</w:t>
                  </w:r>
                </w:p>
                <w:p w:rsidR="003B13A6" w:rsidRDefault="004E659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Ученая степень (Ученая степень кандидата наук, успешная защит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а кандидатской диссертации, степень </w:t>
                  </w:r>
                  <w:r>
                    <w:rPr>
                      <w:rFonts w:ascii="Arial" w:eastAsia="Arial" w:hAnsi="Arial"/>
                      <w:sz w:val="24"/>
                    </w:rPr>
                    <w:t>PhD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);</w:t>
                  </w:r>
                </w:p>
                <w:p w:rsidR="003B13A6" w:rsidRDefault="004E659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Высокая мотивация, желание осваивать новое;</w:t>
                  </w:r>
                </w:p>
                <w:p w:rsidR="003B13A6" w:rsidRDefault="004E659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Знание английского языка на уровне </w:t>
                  </w:r>
                  <w:r>
                    <w:rPr>
                      <w:rFonts w:ascii="Arial" w:eastAsia="Arial" w:hAnsi="Arial"/>
                      <w:sz w:val="24"/>
                    </w:rPr>
                    <w:t>upper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sz w:val="24"/>
                    </w:rPr>
                    <w:t>intermediate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3B13A6" w:rsidRDefault="004E659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Владение статистическими и эконометрическими методами анализа данных;</w:t>
                  </w:r>
                </w:p>
                <w:p w:rsidR="003B13A6" w:rsidRDefault="004E659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Владение навыками анализа больших массивов те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кста как в классическом варианте, так и с использованием специальных программных средств или готовность освоить эти навыки;</w:t>
                  </w:r>
                </w:p>
                <w:p w:rsidR="003B13A6" w:rsidRDefault="004E659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Приветствуется умения работать с цифровыми следами или готовность освоить данные навыки;</w:t>
                  </w:r>
                </w:p>
                <w:p w:rsidR="003B13A6" w:rsidRDefault="004E659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Владение качественными методами сбора инфор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мации (экспертные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полуструктурированные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/структурированные интервью);</w:t>
                  </w:r>
                </w:p>
                <w:p w:rsidR="003B13A6" w:rsidRDefault="004E659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Наличие публикаций в журналах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WoS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и/или </w:t>
                  </w:r>
                  <w:r>
                    <w:rPr>
                      <w:rFonts w:ascii="Arial" w:eastAsia="Arial" w:hAnsi="Arial"/>
                      <w:sz w:val="24"/>
                    </w:rPr>
                    <w:t>Scopus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или в журналах, входящих в список рекомендованных журналов НИУ ВШЭ;</w:t>
                  </w:r>
                </w:p>
                <w:p w:rsidR="003B13A6" w:rsidRDefault="004E659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Приветствуется наличие навыков работы с основными базами данных (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WoS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>
                    <w:rPr>
                      <w:rFonts w:ascii="Arial" w:eastAsia="Arial" w:hAnsi="Arial"/>
                      <w:sz w:val="24"/>
                    </w:rPr>
                    <w:t>Sc</w:t>
                  </w:r>
                  <w:r>
                    <w:rPr>
                      <w:rFonts w:ascii="Arial" w:eastAsia="Arial" w:hAnsi="Arial"/>
                      <w:sz w:val="24"/>
                    </w:rPr>
                    <w:t>opus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) или готовность освоить данные навыки. </w:t>
                  </w:r>
                </w:p>
                <w:p w:rsidR="003B13A6" w:rsidRDefault="003B13A6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3B13A6" w:rsidRDefault="004E659D">
                  <w:pPr>
                    <w:jc w:val="both"/>
                  </w:pP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3B13A6" w:rsidRDefault="004E659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3B13A6" w:rsidRDefault="004E659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3B13A6" w:rsidRDefault="004E659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граммах НИУ ВШЭ для научного продвижения и развития карьеры</w:t>
                  </w:r>
                </w:p>
                <w:p w:rsidR="003B13A6" w:rsidRDefault="004E659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междисциплинарном исследовательском коллективе</w:t>
                  </w:r>
                </w:p>
                <w:p w:rsidR="003B13A6" w:rsidRDefault="004E659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:rsidR="003B13A6" w:rsidRDefault="003B13A6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3B13A6" w:rsidRDefault="003B13A6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3B13A6" w:rsidRPr="00424C90">
        <w:trPr>
          <w:trHeight w:val="306"/>
        </w:trPr>
        <w:tc>
          <w:tcPr>
            <w:tcW w:w="153" w:type="dxa"/>
          </w:tcPr>
          <w:p w:rsidR="003B13A6" w:rsidRDefault="003B13A6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3B13A6" w:rsidRDefault="003B13A6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3B13A6" w:rsidRDefault="003B13A6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3B13A6" w:rsidRDefault="003B13A6">
      <w:pPr>
        <w:jc w:val="both"/>
        <w:rPr>
          <w:lang w:val="ru-RU"/>
        </w:rPr>
      </w:pPr>
    </w:p>
    <w:sectPr w:rsidR="003B13A6">
      <w:pgSz w:w="11905" w:h="16837"/>
      <w:pgMar w:top="1133" w:right="1133" w:bottom="1133" w:left="113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59D" w:rsidRDefault="004E659D">
      <w:r>
        <w:separator/>
      </w:r>
    </w:p>
  </w:endnote>
  <w:endnote w:type="continuationSeparator" w:id="0">
    <w:p w:rsidR="004E659D" w:rsidRDefault="004E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59D" w:rsidRDefault="004E659D">
      <w:r>
        <w:separator/>
      </w:r>
    </w:p>
  </w:footnote>
  <w:footnote w:type="continuationSeparator" w:id="0">
    <w:p w:rsidR="004E659D" w:rsidRDefault="004E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1EDC03AC"/>
    <w:multiLevelType w:val="hybridMultilevel"/>
    <w:tmpl w:val="05E459B0"/>
    <w:lvl w:ilvl="0" w:tplc="33386FFE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F6942A24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181AE136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5F024530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99168EA8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702CA87A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FCD4096E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0060C34C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E5A69EE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56A713E7"/>
    <w:multiLevelType w:val="hybridMultilevel"/>
    <w:tmpl w:val="6F20A97C"/>
    <w:lvl w:ilvl="0" w:tplc="789A0B12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25BC0478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A964DEA0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2BCCACD2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7E68E69E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BC860C26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730C36C2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1668D280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34E6D07A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725A3E49"/>
    <w:multiLevelType w:val="hybridMultilevel"/>
    <w:tmpl w:val="79285F8A"/>
    <w:lvl w:ilvl="0" w:tplc="C2A81B8C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1BB41C32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01A8F9DA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D5ACA7EC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A70A9468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D2FE1640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08D6657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E8521E88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C62AD44E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A6"/>
    <w:rsid w:val="003B13A6"/>
    <w:rsid w:val="00424C90"/>
    <w:rsid w:val="004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A605"/>
  <w15:docId w15:val="{37706AF9-FC55-4276-9BC8-DAF3DA67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>НИУ ВШЭ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4</cp:revision>
  <dcterms:created xsi:type="dcterms:W3CDTF">2024-03-20T13:07:00Z</dcterms:created>
  <dcterms:modified xsi:type="dcterms:W3CDTF">2024-03-27T08:25:00Z</dcterms:modified>
</cp:coreProperties>
</file>