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8DAE" w14:textId="77777777"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2C26FD54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14:paraId="6ED148AE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proofErr w:type="spellStart"/>
      <w:r w:rsidRPr="00993630">
        <w:rPr>
          <w:rFonts w:ascii="Arial" w:hAnsi="Arial" w:cs="Arial"/>
        </w:rPr>
        <w:t>Библиометрические</w:t>
      </w:r>
      <w:proofErr w:type="spellEnd"/>
      <w:r w:rsidRPr="00993630">
        <w:rPr>
          <w:rFonts w:ascii="Arial" w:hAnsi="Arial" w:cs="Arial"/>
        </w:rPr>
        <w:t xml:space="preserve"> исследования высшего образования и науки</w:t>
      </w:r>
    </w:p>
    <w:p w14:paraId="6DDE3681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институциональных исследований НИУ ВШЭ в кооперации с </w:t>
      </w:r>
      <w:proofErr w:type="spellStart"/>
      <w:r w:rsidRPr="00993630">
        <w:rPr>
          <w:rFonts w:ascii="Arial" w:hAnsi="Arial" w:cs="Arial"/>
        </w:rPr>
        <w:t>Наукометрическим</w:t>
      </w:r>
      <w:proofErr w:type="spellEnd"/>
      <w:r w:rsidRPr="00993630">
        <w:rPr>
          <w:rFonts w:ascii="Arial" w:hAnsi="Arial" w:cs="Arial"/>
        </w:rPr>
        <w:t xml:space="preserve"> центром НИУ ВШЭ</w:t>
      </w:r>
    </w:p>
    <w:p w14:paraId="00DDDBB1" w14:textId="77777777"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нацеленного на эффективную научную работу коллегу, интересующегося </w:t>
      </w:r>
      <w:proofErr w:type="spellStart"/>
      <w:r w:rsidRPr="00993630">
        <w:rPr>
          <w:rFonts w:ascii="Arial" w:hAnsi="Arial" w:cs="Arial"/>
        </w:rPr>
        <w:t>бибилиометрическими</w:t>
      </w:r>
      <w:proofErr w:type="spellEnd"/>
      <w:r w:rsidRPr="00993630">
        <w:rPr>
          <w:rFonts w:ascii="Arial" w:hAnsi="Arial" w:cs="Arial"/>
        </w:rPr>
        <w:t xml:space="preserve"> исследованиями, планирующего развитие карьеры в новом междисциплинарном сообществе. </w:t>
      </w:r>
    </w:p>
    <w:p w14:paraId="5A41CD45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анализ процессов, происходящих в высшем образовании через призму академических публикаций. </w:t>
      </w:r>
    </w:p>
    <w:p w14:paraId="296CC435" w14:textId="77777777" w:rsidR="001223A5" w:rsidRPr="00993630" w:rsidRDefault="001223A5" w:rsidP="001223A5">
      <w:pPr>
        <w:rPr>
          <w:rFonts w:ascii="Arial" w:hAnsi="Arial" w:cs="Arial"/>
          <w:b/>
        </w:rPr>
      </w:pPr>
    </w:p>
    <w:p w14:paraId="4CAFF906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14:paraId="15F137DE" w14:textId="77777777"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анализ публикационных стратегий вузов, кооперации между вузами, паттернов коллаборации, а также влияние различных мер государственной политики на научную результативность вузов.</w:t>
      </w:r>
    </w:p>
    <w:p w14:paraId="61F90D92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2A8A96A5" w14:textId="15868B2E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762613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 </w:t>
      </w:r>
      <w:bookmarkStart w:id="0" w:name="_GoBack"/>
      <w:bookmarkEnd w:id="0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21C21468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2D9592CE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E2DA514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1822CB9B" w14:textId="77777777" w:rsidR="00993630" w:rsidRDefault="00993630">
      <w:pPr>
        <w:rPr>
          <w:rFonts w:ascii="Arial" w:hAnsi="Arial" w:cs="Arial"/>
          <w:b/>
        </w:rPr>
      </w:pPr>
    </w:p>
    <w:p w14:paraId="09E9BCE6" w14:textId="77777777"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14:paraId="670070E2" w14:textId="77777777"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20F1D2F4" w14:textId="77777777" w:rsidR="00247669" w:rsidRDefault="00247669" w:rsidP="00247669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доступ к БД </w:t>
      </w:r>
      <w:r w:rsidRPr="0005044B">
        <w:rPr>
          <w:rFonts w:ascii="Arial" w:hAnsi="Arial" w:cs="Arial"/>
          <w:color w:val="000000"/>
          <w:lang w:val="en-US"/>
        </w:rPr>
        <w:t>Web</w:t>
      </w:r>
      <w:r w:rsidRPr="0005044B">
        <w:rPr>
          <w:rFonts w:ascii="Arial" w:hAnsi="Arial" w:cs="Arial"/>
          <w:color w:val="000000"/>
        </w:rPr>
        <w:t xml:space="preserve"> </w:t>
      </w:r>
      <w:r w:rsidRPr="0005044B">
        <w:rPr>
          <w:rFonts w:ascii="Arial" w:hAnsi="Arial" w:cs="Arial"/>
          <w:color w:val="000000"/>
          <w:lang w:val="en-US"/>
        </w:rPr>
        <w:t>of</w:t>
      </w:r>
      <w:r w:rsidRPr="0005044B">
        <w:rPr>
          <w:rFonts w:ascii="Arial" w:hAnsi="Arial" w:cs="Arial"/>
          <w:color w:val="000000"/>
        </w:rPr>
        <w:t xml:space="preserve"> </w:t>
      </w:r>
      <w:r w:rsidRPr="0005044B">
        <w:rPr>
          <w:rFonts w:ascii="Arial" w:hAnsi="Arial" w:cs="Arial"/>
          <w:color w:val="000000"/>
          <w:lang w:val="en-US"/>
        </w:rPr>
        <w:t>Science</w:t>
      </w:r>
      <w:r w:rsidRPr="0005044B">
        <w:rPr>
          <w:rFonts w:ascii="Arial" w:hAnsi="Arial" w:cs="Arial"/>
          <w:color w:val="000000"/>
        </w:rPr>
        <w:t xml:space="preserve">, </w:t>
      </w:r>
      <w:r w:rsidRPr="0005044B">
        <w:rPr>
          <w:rFonts w:ascii="Arial" w:hAnsi="Arial" w:cs="Arial"/>
          <w:color w:val="000000"/>
          <w:lang w:val="en-US"/>
        </w:rPr>
        <w:t>Scopus</w:t>
      </w:r>
      <w:r w:rsidRPr="0005044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аналитическим надстройкам </w:t>
      </w:r>
      <w:proofErr w:type="spellStart"/>
      <w:r w:rsidRPr="0005044B">
        <w:rPr>
          <w:rFonts w:ascii="Arial" w:hAnsi="Arial" w:cs="Arial"/>
          <w:color w:val="000000"/>
          <w:lang w:val="en-US"/>
        </w:rPr>
        <w:t>InCites</w:t>
      </w:r>
      <w:proofErr w:type="spellEnd"/>
      <w:r w:rsidRPr="0005044B">
        <w:rPr>
          <w:rFonts w:ascii="Arial" w:hAnsi="Arial" w:cs="Arial"/>
          <w:color w:val="000000"/>
        </w:rPr>
        <w:t xml:space="preserve">, </w:t>
      </w:r>
      <w:proofErr w:type="spellStart"/>
      <w:r w:rsidRPr="0005044B">
        <w:rPr>
          <w:rFonts w:ascii="Arial" w:hAnsi="Arial" w:cs="Arial"/>
          <w:color w:val="000000"/>
          <w:lang w:val="en-US"/>
        </w:rPr>
        <w:t>SciVal</w:t>
      </w:r>
      <w:proofErr w:type="spellEnd"/>
      <w:r>
        <w:rPr>
          <w:rFonts w:ascii="Arial" w:hAnsi="Arial" w:cs="Arial"/>
          <w:color w:val="000000"/>
        </w:rPr>
        <w:t>, а также к актуальным базам полных текстов ведущих международных и российских научных издательств</w:t>
      </w:r>
    </w:p>
    <w:p w14:paraId="600825CB" w14:textId="77777777" w:rsidR="00247669" w:rsidRDefault="001223A5" w:rsidP="00247669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r w:rsidRPr="00247669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  <w:r w:rsidR="00247669" w:rsidRPr="00247669">
        <w:rPr>
          <w:rFonts w:ascii="Arial" w:hAnsi="Arial" w:cs="Arial"/>
          <w:color w:val="000000"/>
        </w:rPr>
        <w:t xml:space="preserve"> </w:t>
      </w:r>
    </w:p>
    <w:p w14:paraId="6B84AFA2" w14:textId="339EC3C6" w:rsidR="00247669" w:rsidRPr="00247669" w:rsidRDefault="00247669" w:rsidP="00247669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r w:rsidRPr="00247669">
        <w:rPr>
          <w:rFonts w:ascii="Arial" w:hAnsi="Arial" w:cs="Arial"/>
          <w:color w:val="000000"/>
        </w:rPr>
        <w:t>работа в историческом центре Москвы;</w:t>
      </w:r>
    </w:p>
    <w:p w14:paraId="23541E22" w14:textId="4A288A59" w:rsidR="001223A5" w:rsidRPr="0005044B" w:rsidRDefault="001223A5" w:rsidP="00247669">
      <w:pPr>
        <w:pStyle w:val="a4"/>
        <w:rPr>
          <w:rFonts w:ascii="Arial" w:hAnsi="Arial" w:cs="Arial"/>
        </w:rPr>
      </w:pPr>
    </w:p>
    <w:p w14:paraId="4EE29915" w14:textId="77777777"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14:paraId="66179B5C" w14:textId="77777777"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14:paraId="32B0055E" w14:textId="77777777"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14:paraId="25CAC509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14:paraId="6EF5B499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14:paraId="631E329D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14:paraId="18889392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14:paraId="4A91F60B" w14:textId="77777777"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14:paraId="5C98F210" w14:textId="77777777"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</w:p>
    <w:p w14:paraId="728B497E" w14:textId="77777777"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05044B"/>
    <w:rsid w:val="001223A5"/>
    <w:rsid w:val="00207304"/>
    <w:rsid w:val="00247669"/>
    <w:rsid w:val="00432084"/>
    <w:rsid w:val="0062330E"/>
    <w:rsid w:val="00762613"/>
    <w:rsid w:val="00993630"/>
    <w:rsid w:val="00AE6DB9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799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3</cp:revision>
  <dcterms:created xsi:type="dcterms:W3CDTF">2019-04-03T19:21:00Z</dcterms:created>
  <dcterms:modified xsi:type="dcterms:W3CDTF">2019-04-06T08:34:00Z</dcterms:modified>
</cp:coreProperties>
</file>