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A5" w:rsidRPr="0089365B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36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Вакансия: Научный сотрудник </w:t>
      </w:r>
      <w:r w:rsidR="00993630" w:rsidRPr="008936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8936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PostDoc</w:t>
      </w:r>
      <w:bookmarkStart w:id="0" w:name="_GoBack"/>
      <w:bookmarkEnd w:id="0"/>
      <w:proofErr w:type="spellEnd"/>
    </w:p>
    <w:p w:rsidR="001223A5" w:rsidRPr="0089365B" w:rsidRDefault="001223A5" w:rsidP="001223A5">
      <w:pPr>
        <w:rPr>
          <w:rFonts w:ascii="Arial" w:hAnsi="Arial" w:cs="Arial"/>
          <w:b/>
          <w:sz w:val="24"/>
          <w:szCs w:val="24"/>
        </w:rPr>
      </w:pPr>
      <w:r w:rsidRPr="0089365B">
        <w:rPr>
          <w:rFonts w:ascii="Arial" w:hAnsi="Arial" w:cs="Arial"/>
          <w:b/>
          <w:sz w:val="24"/>
          <w:szCs w:val="24"/>
        </w:rPr>
        <w:t>г. Москва</w:t>
      </w:r>
    </w:p>
    <w:p w:rsidR="00B15CD1" w:rsidRPr="0089365B" w:rsidRDefault="001223A5" w:rsidP="00B15CD1">
      <w:pPr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b/>
          <w:sz w:val="24"/>
          <w:szCs w:val="24"/>
        </w:rPr>
        <w:t xml:space="preserve">Название проекта: </w:t>
      </w:r>
      <w:r w:rsidR="00B15CD1" w:rsidRPr="0089365B">
        <w:rPr>
          <w:rFonts w:ascii="Arial" w:hAnsi="Arial" w:cs="Arial"/>
          <w:sz w:val="24"/>
          <w:szCs w:val="24"/>
        </w:rPr>
        <w:t>«Подотчетность в образовании в условиях многоуровневого управления»</w:t>
      </w:r>
    </w:p>
    <w:p w:rsidR="001223A5" w:rsidRPr="0089365B" w:rsidRDefault="00B15CD1" w:rsidP="00B15CD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9365B">
        <w:rPr>
          <w:rFonts w:ascii="Arial" w:hAnsi="Arial" w:cs="Arial"/>
          <w:sz w:val="24"/>
          <w:szCs w:val="24"/>
          <w:lang w:val="en-US"/>
        </w:rPr>
        <w:t>(‘Accountability in Education in the Context of Multi-Level Governance’)</w:t>
      </w:r>
    </w:p>
    <w:p w:rsidR="001223A5" w:rsidRPr="0089365B" w:rsidRDefault="001223A5" w:rsidP="001223A5">
      <w:pPr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b/>
          <w:sz w:val="24"/>
          <w:szCs w:val="24"/>
        </w:rPr>
        <w:t>Подразделение:</w:t>
      </w:r>
      <w:r w:rsidRPr="0089365B">
        <w:rPr>
          <w:rFonts w:ascii="Arial" w:hAnsi="Arial" w:cs="Arial"/>
          <w:sz w:val="24"/>
          <w:szCs w:val="24"/>
        </w:rPr>
        <w:t xml:space="preserve"> </w:t>
      </w:r>
      <w:r w:rsidR="00B15CD1" w:rsidRPr="0089365B">
        <w:rPr>
          <w:rFonts w:ascii="Arial" w:hAnsi="Arial" w:cs="Arial"/>
          <w:sz w:val="24"/>
          <w:szCs w:val="24"/>
        </w:rPr>
        <w:t xml:space="preserve">Центр образовательного права Института образования </w:t>
      </w:r>
      <w:r w:rsidR="00775209" w:rsidRPr="0089365B">
        <w:rPr>
          <w:rFonts w:ascii="Arial" w:hAnsi="Arial" w:cs="Arial"/>
          <w:sz w:val="24"/>
          <w:szCs w:val="24"/>
        </w:rPr>
        <w:t>НИУ ВШЭ</w:t>
      </w:r>
    </w:p>
    <w:p w:rsidR="00B15CD1" w:rsidRPr="0089365B" w:rsidRDefault="001223A5" w:rsidP="00BB586C">
      <w:pPr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b/>
          <w:sz w:val="24"/>
          <w:szCs w:val="24"/>
        </w:rPr>
        <w:t>Цель проекта:</w:t>
      </w:r>
      <w:r w:rsidRPr="0089365B">
        <w:rPr>
          <w:rFonts w:ascii="Arial" w:hAnsi="Arial" w:cs="Arial"/>
          <w:sz w:val="24"/>
          <w:szCs w:val="24"/>
        </w:rPr>
        <w:t xml:space="preserve"> </w:t>
      </w:r>
      <w:r w:rsidR="00B15CD1" w:rsidRPr="0089365B">
        <w:rPr>
          <w:rFonts w:ascii="Arial" w:hAnsi="Arial" w:cs="Arial"/>
          <w:sz w:val="24"/>
          <w:szCs w:val="24"/>
        </w:rPr>
        <w:t>Исследование современных механизмов подотчетности в российской системе образования и поиск баланса между подотчетностью, автономией образовательных организаций и правами участников образовательных отношений.</w:t>
      </w:r>
    </w:p>
    <w:p w:rsidR="001223A5" w:rsidRPr="0089365B" w:rsidRDefault="001223A5" w:rsidP="001223A5">
      <w:pPr>
        <w:rPr>
          <w:rFonts w:ascii="Arial" w:hAnsi="Arial" w:cs="Arial"/>
          <w:b/>
          <w:sz w:val="24"/>
          <w:szCs w:val="24"/>
        </w:rPr>
      </w:pPr>
      <w:r w:rsidRPr="0089365B">
        <w:rPr>
          <w:rFonts w:ascii="Arial" w:hAnsi="Arial" w:cs="Arial"/>
          <w:b/>
          <w:sz w:val="24"/>
          <w:szCs w:val="24"/>
        </w:rPr>
        <w:t xml:space="preserve">Задачи в рамках проекта: </w:t>
      </w:r>
    </w:p>
    <w:p w:rsidR="00587646" w:rsidRPr="0089365B" w:rsidRDefault="00587646" w:rsidP="00587646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 xml:space="preserve">Публикация результатов исследований по образовательным праву и политике с аффилиацией с НИУ ВШЭ, в том числе не менее двух научных публикаций в период первого года работы в НИУ ВШЭ в 2019-2020 гг. в международных реферируемых журналах в </w:t>
      </w:r>
      <w:proofErr w:type="spellStart"/>
      <w:r w:rsidRPr="0089365B">
        <w:rPr>
          <w:rFonts w:ascii="Arial" w:hAnsi="Arial" w:cs="Arial"/>
          <w:sz w:val="24"/>
          <w:szCs w:val="24"/>
        </w:rPr>
        <w:t>Scopus</w:t>
      </w:r>
      <w:proofErr w:type="spellEnd"/>
      <w:r w:rsidRPr="0089365B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89365B">
        <w:rPr>
          <w:rFonts w:ascii="Arial" w:hAnsi="Arial" w:cs="Arial"/>
          <w:sz w:val="24"/>
          <w:szCs w:val="24"/>
        </w:rPr>
        <w:t>WoS</w:t>
      </w:r>
      <w:proofErr w:type="spellEnd"/>
      <w:r w:rsidRPr="0089365B">
        <w:rPr>
          <w:rFonts w:ascii="Arial" w:hAnsi="Arial" w:cs="Arial"/>
          <w:sz w:val="24"/>
          <w:szCs w:val="24"/>
        </w:rPr>
        <w:t xml:space="preserve"> (с </w:t>
      </w:r>
      <w:proofErr w:type="spellStart"/>
      <w:r w:rsidRPr="0089365B">
        <w:rPr>
          <w:rFonts w:ascii="Arial" w:hAnsi="Arial" w:cs="Arial"/>
          <w:sz w:val="24"/>
          <w:szCs w:val="24"/>
        </w:rPr>
        <w:t>импакт</w:t>
      </w:r>
      <w:proofErr w:type="spellEnd"/>
      <w:r w:rsidRPr="0089365B">
        <w:rPr>
          <w:rFonts w:ascii="Arial" w:hAnsi="Arial" w:cs="Arial"/>
          <w:sz w:val="24"/>
          <w:szCs w:val="24"/>
        </w:rPr>
        <w:t>-фактором не ниже 1.0);</w:t>
      </w:r>
    </w:p>
    <w:p w:rsidR="00587646" w:rsidRPr="0089365B" w:rsidRDefault="00587646" w:rsidP="00587646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>Организация и участие в Неделе образовательного права и иных мероприятиях, организуемых Центром образовательного права Института образования НИУ ВШЭ;</w:t>
      </w:r>
    </w:p>
    <w:p w:rsidR="00587646" w:rsidRPr="0089365B" w:rsidRDefault="00587646" w:rsidP="00587646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>Участие не менее чем в двух международных конференциях в целях презентации результатов исследования;</w:t>
      </w:r>
    </w:p>
    <w:p w:rsidR="00587646" w:rsidRPr="0089365B" w:rsidRDefault="00587646" w:rsidP="00587646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>Участие в образовательной деятельности Центра образовательного права Института образования ВШЭ;</w:t>
      </w:r>
    </w:p>
    <w:p w:rsidR="00587646" w:rsidRPr="0089365B" w:rsidRDefault="00587646" w:rsidP="00587646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>Участие в экспертно-аналитической деятельности Центра образовательного права Института образования ВШЭ.</w:t>
      </w:r>
    </w:p>
    <w:p w:rsidR="00587646" w:rsidRPr="0089365B" w:rsidRDefault="00587646" w:rsidP="00587646">
      <w:pPr>
        <w:jc w:val="both"/>
        <w:rPr>
          <w:rFonts w:ascii="Arial" w:hAnsi="Arial" w:cs="Arial"/>
          <w:b/>
          <w:sz w:val="24"/>
          <w:szCs w:val="24"/>
        </w:rPr>
      </w:pPr>
    </w:p>
    <w:p w:rsidR="00587646" w:rsidRPr="0089365B" w:rsidRDefault="00587646" w:rsidP="00587646">
      <w:pPr>
        <w:pStyle w:val="a4"/>
        <w:numPr>
          <w:ilvl w:val="0"/>
          <w:numId w:val="6"/>
        </w:numPr>
        <w:spacing w:after="24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>на российских и международных научных мероприятиях.</w:t>
      </w:r>
    </w:p>
    <w:p w:rsidR="00587646" w:rsidRPr="0089365B" w:rsidRDefault="00587646" w:rsidP="00587646">
      <w:pPr>
        <w:jc w:val="both"/>
        <w:rPr>
          <w:rFonts w:ascii="Arial" w:hAnsi="Arial" w:cs="Arial"/>
          <w:b/>
          <w:sz w:val="24"/>
          <w:szCs w:val="24"/>
        </w:rPr>
      </w:pPr>
      <w:r w:rsidRPr="0089365B">
        <w:rPr>
          <w:rFonts w:ascii="Arial" w:hAnsi="Arial" w:cs="Arial"/>
          <w:b/>
          <w:sz w:val="24"/>
          <w:szCs w:val="24"/>
        </w:rPr>
        <w:t>Текущие исследовательские проекты по заявленной или близкой тематике:</w:t>
      </w:r>
    </w:p>
    <w:p w:rsidR="00587646" w:rsidRPr="0089365B" w:rsidRDefault="00587646" w:rsidP="00587646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 xml:space="preserve"> «Проблемы формирования и развития независимой системы оценки качества образования, общественно-профессиональной аккредитации образовательных программ и общественной аккредитации образовательных организаций и их учет в системе государственной регламентации. Анализ правоприменения и разработка предложений по нормативным правовым изменениям» (контракт с Государственной Думой Российской Федерации»);</w:t>
      </w:r>
    </w:p>
    <w:p w:rsidR="00587646" w:rsidRPr="0089365B" w:rsidRDefault="00587646" w:rsidP="00587646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>«Семейная форма получения общего образования: организационные и финансовые проблемы, возможности сочетание различных форм получения образования и форм обучения при освоении образовательных программ общего образования» (контракт с Государственной Думой Российской Федерации»);</w:t>
      </w:r>
    </w:p>
    <w:p w:rsidR="00587646" w:rsidRPr="0089365B" w:rsidRDefault="00587646" w:rsidP="00587646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 xml:space="preserve"> «Право на образование в субъектах Российской Федерации» (инициативный проект Центра образовательного права Института образования НИУ ВШЭ).</w:t>
      </w:r>
    </w:p>
    <w:p w:rsidR="00587646" w:rsidRPr="0089365B" w:rsidRDefault="00587646" w:rsidP="00587646">
      <w:pPr>
        <w:jc w:val="both"/>
        <w:rPr>
          <w:rFonts w:ascii="Arial" w:hAnsi="Arial" w:cs="Arial"/>
          <w:b/>
          <w:sz w:val="24"/>
          <w:szCs w:val="24"/>
        </w:rPr>
      </w:pPr>
    </w:p>
    <w:p w:rsidR="001223A5" w:rsidRPr="0089365B" w:rsidRDefault="001223A5" w:rsidP="001223A5">
      <w:pPr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9365B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Заработ</w:t>
      </w:r>
      <w:r w:rsidR="00BB586C" w:rsidRPr="0089365B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ная плата: 100 000 руб.</w:t>
      </w:r>
      <w:r w:rsidRPr="0089365B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до вычета НДФЛ</w:t>
      </w:r>
    </w:p>
    <w:p w:rsidR="001223A5" w:rsidRPr="0089365B" w:rsidRDefault="001223A5" w:rsidP="001223A5">
      <w:pPr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9365B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Место работы: основное</w:t>
      </w:r>
    </w:p>
    <w:p w:rsidR="001223A5" w:rsidRPr="0089365B" w:rsidRDefault="001223A5" w:rsidP="001223A5">
      <w:pPr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9365B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Ставка: 1</w:t>
      </w:r>
    </w:p>
    <w:p w:rsidR="00993630" w:rsidRPr="0089365B" w:rsidRDefault="001223A5">
      <w:pPr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9365B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Срок работы: </w:t>
      </w:r>
      <w:r w:rsidR="00912703" w:rsidRPr="0089365B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1 год</w:t>
      </w:r>
      <w:r w:rsidRPr="0089365B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 возможностью продления</w:t>
      </w:r>
    </w:p>
    <w:p w:rsidR="001223A5" w:rsidRPr="0089365B" w:rsidRDefault="001223A5">
      <w:pPr>
        <w:rPr>
          <w:rFonts w:ascii="Arial" w:hAnsi="Arial" w:cs="Arial"/>
          <w:b/>
          <w:sz w:val="24"/>
          <w:szCs w:val="24"/>
        </w:rPr>
      </w:pPr>
      <w:r w:rsidRPr="0089365B">
        <w:rPr>
          <w:rFonts w:ascii="Arial" w:hAnsi="Arial" w:cs="Arial"/>
          <w:b/>
          <w:sz w:val="24"/>
          <w:szCs w:val="24"/>
        </w:rPr>
        <w:t xml:space="preserve">Условия: </w:t>
      </w:r>
    </w:p>
    <w:p w:rsidR="0025115A" w:rsidRPr="0089365B" w:rsidRDefault="0025115A" w:rsidP="002511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365B">
        <w:rPr>
          <w:rFonts w:ascii="Arial" w:hAnsi="Arial" w:cs="Arial"/>
          <w:color w:val="000000"/>
          <w:sz w:val="24"/>
          <w:szCs w:val="24"/>
        </w:rPr>
        <w:t>общение с признанными экспертами в области образования;</w:t>
      </w:r>
    </w:p>
    <w:p w:rsidR="0025115A" w:rsidRPr="0089365B" w:rsidRDefault="0025115A" w:rsidP="002511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365B">
        <w:rPr>
          <w:rFonts w:ascii="Arial" w:hAnsi="Arial" w:cs="Arial"/>
          <w:color w:val="000000"/>
          <w:sz w:val="24"/>
          <w:szCs w:val="24"/>
        </w:rPr>
        <w:t>креативный подход в решении задач;</w:t>
      </w:r>
    </w:p>
    <w:p w:rsidR="0025115A" w:rsidRPr="0089365B" w:rsidRDefault="0025115A" w:rsidP="002511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365B">
        <w:rPr>
          <w:rFonts w:ascii="Arial" w:hAnsi="Arial" w:cs="Arial"/>
          <w:color w:val="000000"/>
          <w:sz w:val="24"/>
          <w:szCs w:val="24"/>
        </w:rPr>
        <w:t>работа в историческом центре Москвы;</w:t>
      </w:r>
    </w:p>
    <w:p w:rsidR="0025115A" w:rsidRPr="0089365B" w:rsidRDefault="0025115A" w:rsidP="0025115A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365B">
        <w:rPr>
          <w:rFonts w:ascii="Arial" w:hAnsi="Arial" w:cs="Arial"/>
          <w:color w:val="000000"/>
          <w:sz w:val="24"/>
          <w:szCs w:val="24"/>
        </w:rPr>
        <w:t>участие в научных и образовательных мероприятиях и программах НИУ ВШЭ;</w:t>
      </w:r>
    </w:p>
    <w:p w:rsidR="0025115A" w:rsidRPr="0089365B" w:rsidRDefault="0025115A" w:rsidP="0025115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>доступ к профессиональным версиям справочных правовых систем «КонсультантПлюс», «Гарант» и «Кодекс»;</w:t>
      </w:r>
    </w:p>
    <w:p w:rsidR="0025115A" w:rsidRPr="0089365B" w:rsidRDefault="0025115A" w:rsidP="00587646">
      <w:pPr>
        <w:jc w:val="both"/>
        <w:rPr>
          <w:rFonts w:ascii="Arial" w:hAnsi="Arial" w:cs="Arial"/>
          <w:sz w:val="24"/>
          <w:szCs w:val="24"/>
        </w:rPr>
      </w:pPr>
    </w:p>
    <w:p w:rsidR="001223A5" w:rsidRPr="0089365B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</w:rPr>
      </w:pPr>
      <w:r w:rsidRPr="0089365B">
        <w:rPr>
          <w:rFonts w:ascii="Arial" w:hAnsi="Arial" w:cs="Arial"/>
          <w:b/>
          <w:color w:val="000000"/>
        </w:rPr>
        <w:t>Требования:</w:t>
      </w:r>
    </w:p>
    <w:p w:rsidR="001223A5" w:rsidRPr="0089365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9365B">
        <w:rPr>
          <w:rFonts w:ascii="Arial" w:hAnsi="Arial" w:cs="Arial"/>
          <w:color w:val="000000"/>
          <w:sz w:val="24"/>
          <w:szCs w:val="24"/>
        </w:rPr>
        <w:t>российское гражданство</w:t>
      </w:r>
    </w:p>
    <w:p w:rsidR="001223A5" w:rsidRPr="0089365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9365B">
        <w:rPr>
          <w:rFonts w:ascii="Arial" w:hAnsi="Arial" w:cs="Arial"/>
          <w:color w:val="000000"/>
          <w:sz w:val="24"/>
          <w:szCs w:val="24"/>
        </w:rPr>
        <w:t>возраст не более 35 лет</w:t>
      </w:r>
    </w:p>
    <w:p w:rsidR="001223A5" w:rsidRPr="0089365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89365B">
        <w:rPr>
          <w:rFonts w:ascii="Arial" w:hAnsi="Arial" w:cs="Arial"/>
          <w:sz w:val="24"/>
          <w:szCs w:val="24"/>
        </w:rPr>
        <w:t>PhD</w:t>
      </w:r>
      <w:proofErr w:type="spellEnd"/>
      <w:r w:rsidRPr="0089365B">
        <w:rPr>
          <w:rFonts w:ascii="Arial" w:hAnsi="Arial" w:cs="Arial"/>
          <w:sz w:val="24"/>
          <w:szCs w:val="24"/>
        </w:rPr>
        <w:t>, полученная в российско</w:t>
      </w:r>
      <w:r w:rsidR="00F573A8" w:rsidRPr="0089365B">
        <w:rPr>
          <w:rFonts w:ascii="Arial" w:hAnsi="Arial" w:cs="Arial"/>
          <w:sz w:val="24"/>
          <w:szCs w:val="24"/>
        </w:rPr>
        <w:t>м или иностранном университете;</w:t>
      </w:r>
    </w:p>
    <w:p w:rsidR="001223A5" w:rsidRPr="0089365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9365B">
        <w:rPr>
          <w:rFonts w:ascii="Arial" w:hAnsi="Arial" w:cs="Arial"/>
          <w:color w:val="000000"/>
          <w:sz w:val="24"/>
          <w:szCs w:val="24"/>
        </w:rPr>
        <w:t>высокая мотивация, желание осваивать новое;</w:t>
      </w:r>
    </w:p>
    <w:p w:rsidR="001223A5" w:rsidRPr="0089365B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>знание английского языка</w:t>
      </w:r>
      <w:r w:rsidR="00F573A8" w:rsidRPr="0089365B">
        <w:rPr>
          <w:rFonts w:ascii="Arial" w:hAnsi="Arial" w:cs="Arial"/>
          <w:sz w:val="24"/>
          <w:szCs w:val="24"/>
        </w:rPr>
        <w:t>.</w:t>
      </w:r>
    </w:p>
    <w:p w:rsidR="001223A5" w:rsidRPr="0089365B" w:rsidRDefault="00993630" w:rsidP="00601C26">
      <w:pPr>
        <w:pStyle w:val="a4"/>
        <w:rPr>
          <w:rFonts w:ascii="Arial" w:hAnsi="Arial" w:cs="Arial"/>
          <w:sz w:val="24"/>
          <w:szCs w:val="24"/>
        </w:rPr>
      </w:pPr>
      <w:r w:rsidRPr="0089365B">
        <w:rPr>
          <w:rFonts w:ascii="Arial" w:hAnsi="Arial" w:cs="Arial"/>
          <w:sz w:val="24"/>
          <w:szCs w:val="24"/>
        </w:rPr>
        <w:t xml:space="preserve"> </w:t>
      </w:r>
    </w:p>
    <w:sectPr w:rsidR="001223A5" w:rsidRPr="0089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7B7E"/>
    <w:multiLevelType w:val="hybridMultilevel"/>
    <w:tmpl w:val="A44E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1E37"/>
    <w:multiLevelType w:val="hybridMultilevel"/>
    <w:tmpl w:val="A222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0B"/>
    <w:rsid w:val="001223A5"/>
    <w:rsid w:val="001D2A1D"/>
    <w:rsid w:val="00207304"/>
    <w:rsid w:val="0025115A"/>
    <w:rsid w:val="003634BE"/>
    <w:rsid w:val="00463D0F"/>
    <w:rsid w:val="004934CE"/>
    <w:rsid w:val="00546CA8"/>
    <w:rsid w:val="00587646"/>
    <w:rsid w:val="005E7D38"/>
    <w:rsid w:val="00601C26"/>
    <w:rsid w:val="00657028"/>
    <w:rsid w:val="00775209"/>
    <w:rsid w:val="0089365B"/>
    <w:rsid w:val="00912703"/>
    <w:rsid w:val="0094006C"/>
    <w:rsid w:val="00993630"/>
    <w:rsid w:val="00AB4E20"/>
    <w:rsid w:val="00B15CD1"/>
    <w:rsid w:val="00BB586C"/>
    <w:rsid w:val="00C54D4A"/>
    <w:rsid w:val="00CA1A1B"/>
    <w:rsid w:val="00CB4025"/>
    <w:rsid w:val="00D0285F"/>
    <w:rsid w:val="00EA7E0B"/>
    <w:rsid w:val="00F17B71"/>
    <w:rsid w:val="00F573A8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5DF1"/>
  <w15:docId w15:val="{9A2621FA-8C61-460A-BED2-DA18B21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Фалькович</cp:lastModifiedBy>
  <cp:revision>3</cp:revision>
  <dcterms:created xsi:type="dcterms:W3CDTF">2019-04-04T08:19:00Z</dcterms:created>
  <dcterms:modified xsi:type="dcterms:W3CDTF">2019-04-06T08:40:00Z</dcterms:modified>
</cp:coreProperties>
</file>