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в </w:t>
      </w:r>
      <w:r w:rsidR="00BE1A40" w:rsidRPr="00BE1A40">
        <w:rPr>
          <w:rFonts w:ascii="Arial" w:hAnsi="Arial" w:cs="Arial"/>
          <w:b/>
          <w:bCs/>
          <w:color w:val="333333"/>
          <w:bdr w:val="none" w:sz="0" w:space="0" w:color="auto" w:frame="1"/>
        </w:rPr>
        <w:t>Лаборатори</w:t>
      </w:r>
      <w:r w:rsidR="00E92B05">
        <w:rPr>
          <w:rFonts w:ascii="Arial" w:hAnsi="Arial" w:cs="Arial"/>
          <w:b/>
          <w:bCs/>
          <w:color w:val="333333"/>
          <w:bdr w:val="none" w:sz="0" w:space="0" w:color="auto" w:frame="1"/>
        </w:rPr>
        <w:t>ю</w:t>
      </w:r>
      <w:r w:rsidR="00BE1A40" w:rsidRPr="00BE1A40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экономико-социологических исследований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 w:rsidR="00BE1A40" w:rsidRPr="00BE1A40">
        <w:rPr>
          <w:rFonts w:ascii="Arial" w:hAnsi="Arial" w:cs="Arial"/>
          <w:b/>
          <w:bCs/>
          <w:color w:val="333333"/>
          <w:bdr w:val="none" w:sz="0" w:space="0" w:color="auto" w:frame="1"/>
        </w:rPr>
        <w:t>Лаборатори</w:t>
      </w:r>
      <w:r w:rsidR="00BE1A40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BE1A40" w:rsidRPr="00BE1A40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экономико-социологических исследований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BE1A40" w:rsidRPr="00BE1A40">
        <w:rPr>
          <w:rFonts w:ascii="Arial" w:hAnsi="Arial" w:cs="Arial"/>
          <w:color w:val="333333"/>
        </w:rPr>
        <w:t>Неэкономические источники динамики российских рынков</w:t>
      </w:r>
    </w:p>
    <w:p w:rsidR="002B37DB" w:rsidRDefault="002B37DB" w:rsidP="00415708">
      <w:pPr>
        <w:textAlignment w:val="top"/>
        <w:rPr>
          <w:rFonts w:ascii="Arial" w:hAnsi="Arial" w:cs="Arial"/>
          <w:b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BE1A40" w:rsidRPr="00BE1A40">
        <w:rPr>
          <w:rFonts w:ascii="Arial" w:hAnsi="Arial" w:cs="Arial"/>
          <w:color w:val="333333"/>
        </w:rPr>
        <w:t>Проект сконцентрирован на социологическом осмыслении того, как работают потребительские рынки, финансовые рынки, рынки фирм-производителей, рынки труда и розничной торговли в турбулентных условиях современной российской экономики. При этом социологический анализ рынков строится с привлечением широкого спектра современных экономико-социологических подходов, включая новый институционализм, сетевой анализ, популяционную экологию, социокультурные исследования и проч.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BE1A40" w:rsidRPr="00BE1A40" w:rsidRDefault="00BE1A40" w:rsidP="00BE1A40">
      <w:pPr>
        <w:pStyle w:val="a3"/>
        <w:numPr>
          <w:ilvl w:val="0"/>
          <w:numId w:val="4"/>
        </w:numPr>
        <w:textAlignment w:val="top"/>
        <w:rPr>
          <w:rFonts w:ascii="Arial" w:hAnsi="Arial" w:cs="Arial"/>
          <w:color w:val="333333"/>
        </w:rPr>
      </w:pPr>
      <w:r w:rsidRPr="00BE1A40">
        <w:rPr>
          <w:rFonts w:ascii="Arial" w:hAnsi="Arial" w:cs="Arial"/>
          <w:color w:val="333333"/>
        </w:rPr>
        <w:t>Углубленная проработка индивидуальной научной темы, включающей:</w:t>
      </w:r>
    </w:p>
    <w:p w:rsidR="00BE1A40" w:rsidRPr="00BE1A40" w:rsidRDefault="00BE1A40" w:rsidP="00BE1A40">
      <w:pPr>
        <w:pStyle w:val="a3"/>
        <w:numPr>
          <w:ilvl w:val="0"/>
          <w:numId w:val="5"/>
        </w:numPr>
        <w:textAlignment w:val="top"/>
        <w:rPr>
          <w:rFonts w:ascii="Arial" w:hAnsi="Arial" w:cs="Arial"/>
          <w:color w:val="333333"/>
        </w:rPr>
      </w:pPr>
      <w:r w:rsidRPr="00BE1A40">
        <w:rPr>
          <w:rFonts w:ascii="Arial" w:hAnsi="Arial" w:cs="Arial"/>
          <w:color w:val="333333"/>
        </w:rPr>
        <w:t xml:space="preserve">сбор и/или вторичный анализ количественных данных, </w:t>
      </w:r>
    </w:p>
    <w:p w:rsidR="00BE1A40" w:rsidRPr="00BE1A40" w:rsidRDefault="00BE1A40" w:rsidP="00BE1A40">
      <w:pPr>
        <w:pStyle w:val="a3"/>
        <w:numPr>
          <w:ilvl w:val="0"/>
          <w:numId w:val="5"/>
        </w:numPr>
        <w:textAlignment w:val="top"/>
        <w:rPr>
          <w:rFonts w:ascii="Arial" w:hAnsi="Arial" w:cs="Arial"/>
          <w:color w:val="333333"/>
        </w:rPr>
      </w:pPr>
      <w:r w:rsidRPr="00BE1A40">
        <w:rPr>
          <w:rFonts w:ascii="Arial" w:hAnsi="Arial" w:cs="Arial"/>
          <w:color w:val="333333"/>
        </w:rPr>
        <w:t>написание литературного обзора и рецензий на книги,</w:t>
      </w:r>
    </w:p>
    <w:p w:rsidR="00BE1A40" w:rsidRPr="00BE1A40" w:rsidRDefault="00BE1A40" w:rsidP="00BE1A40">
      <w:pPr>
        <w:pStyle w:val="a3"/>
        <w:numPr>
          <w:ilvl w:val="0"/>
          <w:numId w:val="5"/>
        </w:numPr>
        <w:textAlignment w:val="top"/>
        <w:rPr>
          <w:rFonts w:ascii="Arial" w:hAnsi="Arial" w:cs="Arial"/>
          <w:color w:val="333333"/>
        </w:rPr>
      </w:pPr>
      <w:r w:rsidRPr="00BE1A40">
        <w:rPr>
          <w:rFonts w:ascii="Arial" w:hAnsi="Arial" w:cs="Arial"/>
          <w:color w:val="333333"/>
        </w:rPr>
        <w:t>написание научных статей в рецензируемые научные журналы по эмпирическим результатам исследования</w:t>
      </w:r>
    </w:p>
    <w:p w:rsidR="00BE1A40" w:rsidRPr="00BE1A40" w:rsidRDefault="00BE1A40" w:rsidP="00BE1A40">
      <w:pPr>
        <w:pStyle w:val="a3"/>
        <w:numPr>
          <w:ilvl w:val="0"/>
          <w:numId w:val="4"/>
        </w:numPr>
        <w:textAlignment w:val="top"/>
        <w:rPr>
          <w:rFonts w:ascii="Arial" w:hAnsi="Arial" w:cs="Arial"/>
          <w:color w:val="333333"/>
        </w:rPr>
      </w:pPr>
      <w:r w:rsidRPr="00BE1A40">
        <w:rPr>
          <w:rFonts w:ascii="Arial" w:hAnsi="Arial" w:cs="Arial"/>
          <w:color w:val="333333"/>
        </w:rPr>
        <w:t xml:space="preserve">Участие в еженедельных семинарах серии «Социология рынков» ЛЭСИ (в том числе, в качестве </w:t>
      </w:r>
      <w:proofErr w:type="spellStart"/>
      <w:r w:rsidRPr="00BE1A40">
        <w:rPr>
          <w:rFonts w:ascii="Arial" w:hAnsi="Arial" w:cs="Arial"/>
          <w:color w:val="333333"/>
        </w:rPr>
        <w:t>дискуссанта</w:t>
      </w:r>
      <w:proofErr w:type="spellEnd"/>
      <w:r w:rsidRPr="00BE1A40">
        <w:rPr>
          <w:rFonts w:ascii="Arial" w:hAnsi="Arial" w:cs="Arial"/>
          <w:color w:val="333333"/>
        </w:rPr>
        <w:t xml:space="preserve"> и докладчика)</w:t>
      </w:r>
    </w:p>
    <w:p w:rsidR="00BE1A40" w:rsidRPr="00BE1A40" w:rsidRDefault="00BE1A40" w:rsidP="00BE1A40">
      <w:pPr>
        <w:pStyle w:val="a3"/>
        <w:numPr>
          <w:ilvl w:val="0"/>
          <w:numId w:val="4"/>
        </w:numPr>
        <w:textAlignment w:val="top"/>
        <w:rPr>
          <w:rFonts w:ascii="Arial" w:hAnsi="Arial" w:cs="Arial"/>
          <w:color w:val="333333"/>
        </w:rPr>
      </w:pPr>
      <w:r w:rsidRPr="00BE1A40">
        <w:rPr>
          <w:rFonts w:ascii="Arial" w:hAnsi="Arial" w:cs="Arial"/>
          <w:color w:val="333333"/>
        </w:rPr>
        <w:t xml:space="preserve">Участие в Международном исследовательском семинаре ЛЭСИ 2020 </w:t>
      </w:r>
    </w:p>
    <w:p w:rsidR="00BE1A40" w:rsidRPr="00BE1A40" w:rsidRDefault="00BE1A40" w:rsidP="00BE1A40">
      <w:pPr>
        <w:pStyle w:val="a3"/>
        <w:numPr>
          <w:ilvl w:val="0"/>
          <w:numId w:val="4"/>
        </w:numPr>
        <w:textAlignment w:val="top"/>
        <w:rPr>
          <w:rFonts w:ascii="Arial" w:hAnsi="Arial" w:cs="Arial"/>
          <w:color w:val="333333"/>
        </w:rPr>
      </w:pPr>
      <w:r w:rsidRPr="00BE1A40">
        <w:rPr>
          <w:rFonts w:ascii="Arial" w:hAnsi="Arial" w:cs="Arial"/>
          <w:color w:val="333333"/>
        </w:rPr>
        <w:t>Представление результатов научной деятельности на ведущих зарубежных научных мероприятиях</w:t>
      </w:r>
    </w:p>
    <w:p w:rsidR="00415708" w:rsidRDefault="00BE1A40" w:rsidP="00BE1A40">
      <w:pPr>
        <w:pStyle w:val="a3"/>
        <w:numPr>
          <w:ilvl w:val="0"/>
          <w:numId w:val="4"/>
        </w:numPr>
        <w:textAlignment w:val="top"/>
        <w:rPr>
          <w:rFonts w:ascii="Arial" w:hAnsi="Arial" w:cs="Arial"/>
          <w:color w:val="333333"/>
        </w:rPr>
      </w:pPr>
      <w:r w:rsidRPr="00BE1A40">
        <w:rPr>
          <w:rFonts w:ascii="Arial" w:hAnsi="Arial" w:cs="Arial"/>
          <w:color w:val="333333"/>
        </w:rPr>
        <w:t>Привлечение студентов бакалаврского и/или магистерского уровня к обсуждению и участию в исследовании</w:t>
      </w:r>
    </w:p>
    <w:p w:rsidR="00BE1A40" w:rsidRDefault="00BE1A40" w:rsidP="00BE1A40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 xml:space="preserve">) </w:t>
      </w:r>
    </w:p>
    <w:p w:rsidR="00BE1A40" w:rsidRPr="00BE1A40" w:rsidRDefault="00BE1A40" w:rsidP="00BE1A40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BE1A40">
        <w:rPr>
          <w:rFonts w:ascii="Arial" w:hAnsi="Arial" w:cs="Arial"/>
          <w:color w:val="333333"/>
        </w:rPr>
        <w:t>Соответствие профессиональных интересов тематике исследований ЛЭСИ</w:t>
      </w:r>
      <w:r w:rsidR="00471E51" w:rsidRPr="00471E51">
        <w:rPr>
          <w:rFonts w:ascii="Arial" w:hAnsi="Arial" w:cs="Arial"/>
          <w:color w:val="333333"/>
        </w:rPr>
        <w:t xml:space="preserve"> (</w:t>
      </w:r>
      <w:hyperlink r:id="rId5" w:history="1">
        <w:r w:rsidR="00471E51" w:rsidRPr="007D1E62">
          <w:rPr>
            <w:rStyle w:val="a4"/>
            <w:rFonts w:ascii="Arial" w:hAnsi="Arial" w:cs="Arial"/>
          </w:rPr>
          <w:t>https://ecsoclab.hse.ru/akademicheskie</w:t>
        </w:r>
      </w:hyperlink>
      <w:r w:rsidR="00471E51">
        <w:rPr>
          <w:rFonts w:ascii="Arial" w:hAnsi="Arial" w:cs="Arial"/>
          <w:color w:val="333333"/>
          <w:lang w:val="en-US"/>
        </w:rPr>
        <w:t>)</w:t>
      </w:r>
      <w:bookmarkStart w:id="0" w:name="_GoBack"/>
      <w:bookmarkEnd w:id="0"/>
      <w:r w:rsidR="00471E51" w:rsidRPr="00471E51">
        <w:rPr>
          <w:rFonts w:ascii="Arial" w:hAnsi="Arial" w:cs="Arial"/>
          <w:color w:val="333333"/>
        </w:rPr>
        <w:t xml:space="preserve"> </w:t>
      </w:r>
    </w:p>
    <w:p w:rsidR="00BE1A40" w:rsidRPr="00BE1A40" w:rsidRDefault="00BE1A40" w:rsidP="00BE1A40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BE1A40">
        <w:rPr>
          <w:rFonts w:ascii="Arial" w:hAnsi="Arial" w:cs="Arial"/>
          <w:color w:val="333333"/>
        </w:rPr>
        <w:t xml:space="preserve">Наличие публикаций в рецензируемых журналах, желательно </w:t>
      </w:r>
      <w:r>
        <w:rPr>
          <w:rFonts w:ascii="Arial" w:hAnsi="Arial" w:cs="Arial"/>
          <w:color w:val="333333"/>
        </w:rPr>
        <w:t>–</w:t>
      </w:r>
      <w:r w:rsidRPr="00BE1A40">
        <w:rPr>
          <w:rFonts w:ascii="Arial" w:hAnsi="Arial" w:cs="Arial"/>
          <w:color w:val="333333"/>
        </w:rPr>
        <w:t xml:space="preserve"> международных</w:t>
      </w:r>
      <w:r>
        <w:rPr>
          <w:rFonts w:ascii="Arial" w:hAnsi="Arial" w:cs="Arial"/>
          <w:color w:val="333333"/>
        </w:rPr>
        <w:t xml:space="preserve"> </w:t>
      </w:r>
    </w:p>
    <w:p w:rsidR="00BE1A40" w:rsidRPr="00BE1A40" w:rsidRDefault="00BE1A40" w:rsidP="00BE1A40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BE1A40">
        <w:rPr>
          <w:rFonts w:ascii="Arial" w:hAnsi="Arial" w:cs="Arial"/>
          <w:color w:val="333333"/>
        </w:rPr>
        <w:lastRenderedPageBreak/>
        <w:t>Опыт участия в международных конференциях</w:t>
      </w:r>
    </w:p>
    <w:p w:rsidR="00BE1A40" w:rsidRPr="00BE1A40" w:rsidRDefault="00BE1A40" w:rsidP="00BE1A40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BE1A40">
        <w:rPr>
          <w:rFonts w:ascii="Arial" w:hAnsi="Arial" w:cs="Arial"/>
          <w:color w:val="333333"/>
        </w:rPr>
        <w:t>Владение методологией анализа качественных и количественных данных</w:t>
      </w:r>
    </w:p>
    <w:p w:rsidR="00415708" w:rsidRPr="00BE1A40" w:rsidRDefault="00BE1A40" w:rsidP="00BE1A40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BE1A40">
        <w:rPr>
          <w:rFonts w:ascii="Arial" w:hAnsi="Arial" w:cs="Arial"/>
          <w:color w:val="333333"/>
        </w:rPr>
        <w:t>Свободное владение английским языком (</w:t>
      </w:r>
      <w:proofErr w:type="spellStart"/>
      <w:r w:rsidRPr="00BE1A40">
        <w:rPr>
          <w:rFonts w:ascii="Arial" w:hAnsi="Arial" w:cs="Arial"/>
          <w:color w:val="333333"/>
        </w:rPr>
        <w:t>speaking</w:t>
      </w:r>
      <w:proofErr w:type="spellEnd"/>
      <w:r w:rsidRPr="00BE1A40">
        <w:rPr>
          <w:rFonts w:ascii="Arial" w:hAnsi="Arial" w:cs="Arial"/>
          <w:color w:val="333333"/>
        </w:rPr>
        <w:t xml:space="preserve">, </w:t>
      </w:r>
      <w:proofErr w:type="spellStart"/>
      <w:r w:rsidRPr="00BE1A40">
        <w:rPr>
          <w:rFonts w:ascii="Arial" w:hAnsi="Arial" w:cs="Arial"/>
          <w:color w:val="333333"/>
        </w:rPr>
        <w:t>writing</w:t>
      </w:r>
      <w:proofErr w:type="spellEnd"/>
      <w:r w:rsidRPr="00BE1A40">
        <w:rPr>
          <w:rFonts w:ascii="Arial" w:hAnsi="Arial" w:cs="Arial"/>
          <w:color w:val="333333"/>
        </w:rPr>
        <w:t>)</w:t>
      </w:r>
    </w:p>
    <w:p w:rsidR="00BE1A40" w:rsidRDefault="00BE1A40" w:rsidP="00BE1A40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BE1A40" w:rsidRPr="00BE1A40" w:rsidRDefault="00BE1A40" w:rsidP="00BE1A4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E1A40">
        <w:rPr>
          <w:rFonts w:ascii="Arial" w:hAnsi="Arial" w:cs="Arial"/>
          <w:color w:val="333333"/>
        </w:rPr>
        <w:t xml:space="preserve">Обеспечивается открытый доступ к данным мониторингов Лаборатории экономико-социологических исследований: </w:t>
      </w:r>
    </w:p>
    <w:p w:rsidR="00BE1A40" w:rsidRPr="00BE1A40" w:rsidRDefault="00BE1A40" w:rsidP="00BE1A4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E1A40">
        <w:rPr>
          <w:rFonts w:ascii="Arial" w:hAnsi="Arial" w:cs="Arial"/>
          <w:color w:val="333333"/>
        </w:rPr>
        <w:t>Ежегодный мониторинг финансового поведения и доверия населения финансовым институтам (2009-2019 гг.)</w:t>
      </w:r>
    </w:p>
    <w:p w:rsidR="00BE1A40" w:rsidRPr="00BE1A40" w:rsidRDefault="00BE1A40" w:rsidP="00BE1A4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E1A40">
        <w:rPr>
          <w:rFonts w:ascii="Arial" w:hAnsi="Arial" w:cs="Arial"/>
          <w:color w:val="333333"/>
        </w:rPr>
        <w:t>Мониторинг отношений ритейлеров и их поставщиков в Российской Федерации (2007, 2010, 2013, 2016, 2019 гг.)</w:t>
      </w:r>
    </w:p>
    <w:p w:rsidR="00415708" w:rsidRPr="00DE5179" w:rsidRDefault="002B37DB" w:rsidP="00BE1A40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</w:t>
      </w:r>
      <w:r w:rsidR="00BE1A40" w:rsidRPr="00BE1A40">
        <w:rPr>
          <w:rFonts w:ascii="Arial" w:hAnsi="Arial" w:cs="Arial"/>
          <w:color w:val="333333"/>
        </w:rPr>
        <w:t>оступ</w:t>
      </w:r>
      <w:r w:rsidR="00BE1A40">
        <w:rPr>
          <w:rFonts w:ascii="Arial" w:hAnsi="Arial" w:cs="Arial"/>
          <w:color w:val="333333"/>
        </w:rPr>
        <w:t xml:space="preserve"> </w:t>
      </w:r>
      <w:r w:rsidR="00BE1A40" w:rsidRPr="00BE1A40">
        <w:rPr>
          <w:rFonts w:ascii="Arial" w:hAnsi="Arial" w:cs="Arial"/>
          <w:color w:val="333333"/>
        </w:rPr>
        <w:t>к электронным ресурсам и архиву социологических данных НИУ ВШЭ</w:t>
      </w:r>
    </w:p>
    <w:sectPr w:rsidR="00415708" w:rsidRPr="00D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6D91"/>
    <w:multiLevelType w:val="hybridMultilevel"/>
    <w:tmpl w:val="4C18C998"/>
    <w:lvl w:ilvl="0" w:tplc="A430410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663A9"/>
    <w:multiLevelType w:val="hybridMultilevel"/>
    <w:tmpl w:val="0FF8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90DCF"/>
    <w:multiLevelType w:val="hybridMultilevel"/>
    <w:tmpl w:val="70A6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2A3A55"/>
    <w:rsid w:val="002B37DB"/>
    <w:rsid w:val="00415708"/>
    <w:rsid w:val="00471E51"/>
    <w:rsid w:val="00A54B58"/>
    <w:rsid w:val="00BE1A40"/>
    <w:rsid w:val="00D07006"/>
    <w:rsid w:val="00DE5179"/>
    <w:rsid w:val="00E92B05"/>
    <w:rsid w:val="00F2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B3A7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E5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71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soclab.hse.ru/akademiche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15</cp:revision>
  <dcterms:created xsi:type="dcterms:W3CDTF">2020-03-11T10:51:00Z</dcterms:created>
  <dcterms:modified xsi:type="dcterms:W3CDTF">2020-03-12T07:55:00Z</dcterms:modified>
</cp:coreProperties>
</file>