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F056AD" w:rsidRPr="00F056A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департамент зарубежного регионоведения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F056AD" w:rsidRPr="00F056AD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F056AD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056AD" w:rsidRPr="00F056A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зарубежного регионоведения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056AD" w:rsidRPr="00F056AD">
        <w:rPr>
          <w:rFonts w:ascii="Arial" w:hAnsi="Arial" w:cs="Arial"/>
          <w:color w:val="333333"/>
        </w:rPr>
        <w:t>Глубокий правовой характер европейской интеграции (правовая система Европейского союза) как фундаментальная основа для сохранения европейской интеграции в качестве важного фактора межгосударственных отношений в Европе на современном этапе</w:t>
      </w:r>
    </w:p>
    <w:p w:rsidR="00F056AD" w:rsidRDefault="00F056AD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056AD" w:rsidRPr="00F056AD">
        <w:rPr>
          <w:rFonts w:ascii="Arial" w:hAnsi="Arial" w:cs="Arial"/>
          <w:color w:val="333333"/>
        </w:rPr>
        <w:t>Комплексное и всестороннее исследование ключевых вопросов, возникающих в сфере европейской интеграции через призму права и его источников как основополагающего инструмента для их гармоничного развития</w:t>
      </w:r>
      <w:r w:rsidR="00F056AD">
        <w:rPr>
          <w:rFonts w:ascii="Arial" w:hAnsi="Arial" w:cs="Arial"/>
          <w:color w:val="333333"/>
        </w:rPr>
        <w:t xml:space="preserve">. </w:t>
      </w:r>
    </w:p>
    <w:p w:rsidR="00FE67E3" w:rsidRDefault="00FE67E3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 xml:space="preserve">Выявление актуальных как публично-правовых, так и частноправовых вопросов, возникающих в сфере европейской интеграции в различных сферах деятельности. 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>Исследование эволюции интеграционных процессов в ЕС и правовых основ европейской интеграции.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>Исследование квалификации права Европейского союза как правовой системы и ее роли в интеграционных процессах в Европе.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>Исследование особенностей европейской интеграции и взаимодействия в различных областях сферы бизнеса и инновационной деятельности через инструменты права и конвенционное регулирование.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 xml:space="preserve">Выявление системообразующих факторов и исследование международно-правовой специфики ЕС как своеобразной автономной правовой системы, которая по своим качественным параметрам не идентична ни национальным правовым системам государств-членов, ни международному праву. 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 xml:space="preserve">Исследование права ЕС как особой комплексной правовой системы, интегрировавшей в себе черты, с одной стороны, национального и международного права, с другой </w:t>
      </w:r>
      <w:r>
        <w:rPr>
          <w:rFonts w:ascii="Arial" w:hAnsi="Arial" w:cs="Arial"/>
          <w:color w:val="333333"/>
        </w:rPr>
        <w:t>–</w:t>
      </w:r>
      <w:r w:rsidRPr="00F056AD">
        <w:rPr>
          <w:rFonts w:ascii="Arial" w:hAnsi="Arial" w:cs="Arial"/>
          <w:color w:val="333333"/>
        </w:rPr>
        <w:t xml:space="preserve"> континентального</w:t>
      </w:r>
      <w:r>
        <w:rPr>
          <w:rFonts w:ascii="Arial" w:hAnsi="Arial" w:cs="Arial"/>
          <w:color w:val="333333"/>
        </w:rPr>
        <w:t xml:space="preserve"> </w:t>
      </w:r>
      <w:r w:rsidRPr="00F056AD">
        <w:rPr>
          <w:rFonts w:ascii="Arial" w:hAnsi="Arial" w:cs="Arial"/>
          <w:color w:val="333333"/>
        </w:rPr>
        <w:t>и англосаксонского права.</w:t>
      </w:r>
    </w:p>
    <w:p w:rsidR="00F056AD" w:rsidRPr="00F056AD" w:rsidRDefault="00F056AD" w:rsidP="00F056AD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>Исследование соотношение права ЕС и международного права и связанных с этим коллизий.</w:t>
      </w:r>
    </w:p>
    <w:p w:rsidR="00FE67E3" w:rsidRDefault="00FE67E3" w:rsidP="00FE67E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F056AD" w:rsidRDefault="00F056AD" w:rsidP="00F056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056AD">
        <w:rPr>
          <w:rFonts w:ascii="Arial" w:hAnsi="Arial" w:cs="Arial"/>
          <w:color w:val="333333"/>
        </w:rPr>
        <w:t>Наличие оборудованного рабочего места</w:t>
      </w:r>
    </w:p>
    <w:p w:rsidR="00F056AD" w:rsidRDefault="00F056AD" w:rsidP="00F056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F056AD">
        <w:rPr>
          <w:rFonts w:ascii="Arial" w:hAnsi="Arial" w:cs="Arial"/>
          <w:color w:val="333333"/>
        </w:rPr>
        <w:t>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DE5179" w:rsidRDefault="00F056AD" w:rsidP="00F056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F056AD">
        <w:rPr>
          <w:rFonts w:ascii="Arial" w:hAnsi="Arial" w:cs="Arial"/>
          <w:color w:val="333333"/>
        </w:rPr>
        <w:t>абота с известными специалистами в предметной области в международном и междисциплинарном коллективе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1607"/>
    <w:multiLevelType w:val="hybridMultilevel"/>
    <w:tmpl w:val="594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2A3A55"/>
    <w:rsid w:val="00381865"/>
    <w:rsid w:val="003A2A9A"/>
    <w:rsid w:val="00415708"/>
    <w:rsid w:val="00DE5179"/>
    <w:rsid w:val="00F056AD"/>
    <w:rsid w:val="00F2099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5A6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12</cp:revision>
  <dcterms:created xsi:type="dcterms:W3CDTF">2020-03-11T10:51:00Z</dcterms:created>
  <dcterms:modified xsi:type="dcterms:W3CDTF">2020-03-12T07:47:00Z</dcterms:modified>
</cp:coreProperties>
</file>