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B59DC">
        <w:rPr>
          <w:rFonts w:ascii="Arial" w:hAnsi="Arial" w:cs="Arial"/>
          <w:b/>
          <w:color w:val="333333"/>
        </w:rPr>
        <w:t>М</w:t>
      </w:r>
      <w:r w:rsidR="00CB59DC" w:rsidRPr="00CB59DC">
        <w:rPr>
          <w:rFonts w:ascii="Arial" w:hAnsi="Arial" w:cs="Arial"/>
          <w:b/>
          <w:color w:val="333333"/>
        </w:rPr>
        <w:t xml:space="preserve">еждународный научно-образовательный центр комплексных европейских и международных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B59DC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Международном научно-образовательном</w:t>
      </w:r>
      <w:r w:rsidR="00CB59DC" w:rsidRPr="00CB59D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центр</w:t>
      </w:r>
      <w:r w:rsidR="00CB59DC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CB59DC" w:rsidRPr="00CB59D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комплексных европейских и международных исследований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CB59DC" w:rsidRPr="00CB59DC">
        <w:rPr>
          <w:rFonts w:ascii="Arial" w:hAnsi="Arial" w:cs="Arial"/>
          <w:color w:val="333333"/>
        </w:rPr>
        <w:t>Развитие Арктической зоны</w:t>
      </w:r>
      <w:bookmarkEnd w:id="0"/>
      <w:r w:rsidR="00CB59DC" w:rsidRPr="00CB59DC">
        <w:rPr>
          <w:rFonts w:ascii="Arial" w:hAnsi="Arial" w:cs="Arial"/>
          <w:color w:val="333333"/>
        </w:rPr>
        <w:t xml:space="preserve"> Российской Федерации: проблемы и возможности повышения эффективности государственной политики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B59DC" w:rsidRPr="00CB59DC">
        <w:rPr>
          <w:rFonts w:ascii="Arial" w:hAnsi="Arial" w:cs="Arial"/>
          <w:color w:val="333333"/>
        </w:rPr>
        <w:t>Целью научного проек</w:t>
      </w:r>
      <w:r w:rsidR="00CB59DC">
        <w:rPr>
          <w:rFonts w:ascii="Arial" w:hAnsi="Arial" w:cs="Arial"/>
          <w:color w:val="333333"/>
        </w:rPr>
        <w:t>та является выявление основных «узких мест»</w:t>
      </w:r>
      <w:r w:rsidR="00CB59DC" w:rsidRPr="00CB59DC">
        <w:rPr>
          <w:rFonts w:ascii="Arial" w:hAnsi="Arial" w:cs="Arial"/>
          <w:color w:val="333333"/>
        </w:rPr>
        <w:t xml:space="preserve"> развития региона, а также формирование ключевых направлений повышения эффективности государственной политики развития российской Арктики.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CB59DC" w:rsidRPr="00CB59DC" w:rsidRDefault="00CB59DC" w:rsidP="00CB59D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B59DC">
        <w:rPr>
          <w:rFonts w:ascii="Arial" w:hAnsi="Arial" w:cs="Arial"/>
          <w:bCs/>
          <w:color w:val="333333"/>
          <w:bdr w:val="none" w:sz="0" w:space="0" w:color="auto" w:frame="1"/>
        </w:rPr>
        <w:t>Оценка результатов политики управления арктическими регионами, в том числе реализации государственных программ и программ развития, направленных на поддержание и ускорение развития российской Арктики;</w:t>
      </w:r>
    </w:p>
    <w:p w:rsidR="00CB59DC" w:rsidRPr="00CB59DC" w:rsidRDefault="00CB59DC" w:rsidP="00CB59D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B59DC">
        <w:rPr>
          <w:rFonts w:ascii="Arial" w:hAnsi="Arial" w:cs="Arial"/>
          <w:bCs/>
          <w:color w:val="333333"/>
          <w:bdr w:val="none" w:sz="0" w:space="0" w:color="auto" w:frame="1"/>
        </w:rPr>
        <w:t xml:space="preserve">Выявление и оценка ключевых возможностей развития российской Арктики в контексте новых трендов глобальной экономики (регионализация, изменение климата, </w:t>
      </w:r>
      <w:proofErr w:type="spellStart"/>
      <w:r w:rsidRPr="00CB59DC">
        <w:rPr>
          <w:rFonts w:ascii="Arial" w:hAnsi="Arial" w:cs="Arial"/>
          <w:bCs/>
          <w:color w:val="333333"/>
          <w:bdr w:val="none" w:sz="0" w:space="0" w:color="auto" w:frame="1"/>
        </w:rPr>
        <w:t>цифровизация</w:t>
      </w:r>
      <w:proofErr w:type="spellEnd"/>
      <w:r w:rsidRPr="00CB59DC">
        <w:rPr>
          <w:rFonts w:ascii="Arial" w:hAnsi="Arial" w:cs="Arial"/>
          <w:bCs/>
          <w:color w:val="333333"/>
          <w:bdr w:val="none" w:sz="0" w:space="0" w:color="auto" w:frame="1"/>
        </w:rPr>
        <w:t xml:space="preserve"> и др.), изменения баланса сил в международных отношениях;</w:t>
      </w:r>
    </w:p>
    <w:p w:rsidR="00CB59DC" w:rsidRPr="00CB59DC" w:rsidRDefault="00CB59DC" w:rsidP="00CB59D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B59DC">
        <w:rPr>
          <w:rFonts w:ascii="Arial" w:hAnsi="Arial" w:cs="Arial"/>
          <w:bCs/>
          <w:color w:val="333333"/>
          <w:bdr w:val="none" w:sz="0" w:space="0" w:color="auto" w:frame="1"/>
        </w:rPr>
        <w:t xml:space="preserve">Выявление «узких мест» развития региона на основе методологии «диагностики» роста </w:t>
      </w:r>
      <w:proofErr w:type="spellStart"/>
      <w:r w:rsidRPr="00CB59DC">
        <w:rPr>
          <w:rFonts w:ascii="Arial" w:hAnsi="Arial" w:cs="Arial"/>
          <w:bCs/>
          <w:color w:val="333333"/>
          <w:bdr w:val="none" w:sz="0" w:space="0" w:color="auto" w:frame="1"/>
        </w:rPr>
        <w:t>Хаусмана-Родрика-Веласко</w:t>
      </w:r>
      <w:proofErr w:type="spellEnd"/>
      <w:r w:rsidRPr="00CB59DC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4F5EAC" w:rsidRPr="00CB59DC" w:rsidRDefault="00CB59DC" w:rsidP="00CB59D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B59DC">
        <w:rPr>
          <w:rFonts w:ascii="Arial" w:hAnsi="Arial" w:cs="Arial"/>
          <w:bCs/>
          <w:color w:val="333333"/>
          <w:bdr w:val="none" w:sz="0" w:space="0" w:color="auto" w:frame="1"/>
        </w:rPr>
        <w:t>Разработка рекомендаций по основным направлениям совершенствования политики регионального развития.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CB59DC" w:rsidRPr="00CB59DC" w:rsidRDefault="00CB59DC" w:rsidP="00CB59D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B59DC">
        <w:rPr>
          <w:rFonts w:ascii="Arial" w:hAnsi="Arial" w:cs="Arial"/>
          <w:color w:val="333333"/>
        </w:rPr>
        <w:lastRenderedPageBreak/>
        <w:t>Работа в историческом центре Москвы (м. Третьяковская)</w:t>
      </w:r>
    </w:p>
    <w:p w:rsidR="00CB59DC" w:rsidRPr="00CB59DC" w:rsidRDefault="00CB59DC" w:rsidP="00CB59D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B59DC">
        <w:rPr>
          <w:rFonts w:ascii="Arial" w:hAnsi="Arial" w:cs="Arial"/>
          <w:color w:val="333333"/>
        </w:rPr>
        <w:t>Наличие оборудованного рабочего места и доступ к информационным ресурсам, базам данных и электронным подпискам НИУ ВШЭ</w:t>
      </w:r>
    </w:p>
    <w:p w:rsidR="00CB59DC" w:rsidRPr="00CB59DC" w:rsidRDefault="00CB59DC" w:rsidP="00CB59D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B59DC">
        <w:rPr>
          <w:rFonts w:ascii="Arial" w:hAnsi="Arial" w:cs="Arial"/>
          <w:color w:val="333333"/>
        </w:rPr>
        <w:t>Работа в молодом коллективе на факультете мировой экономики и мировой политики НИУ ВШЭ</w:t>
      </w:r>
    </w:p>
    <w:p w:rsidR="00CB59DC" w:rsidRPr="00CB59DC" w:rsidRDefault="00CB59DC" w:rsidP="00CB59D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B59DC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CB59DC" w:rsidRPr="00CB59DC" w:rsidRDefault="00CB59DC" w:rsidP="00CB59D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B59DC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:rsidR="00415708" w:rsidRPr="00FC5E27" w:rsidRDefault="00CB59DC" w:rsidP="00CB59D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B59DC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C755C"/>
    <w:multiLevelType w:val="hybridMultilevel"/>
    <w:tmpl w:val="3898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CB59DC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559F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2020-03-12T18:06:00Z</dcterms:modified>
</cp:coreProperties>
</file>