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664A3F" w:rsidRPr="00664A3F">
        <w:rPr>
          <w:rFonts w:ascii="Arial" w:hAnsi="Arial" w:cs="Arial"/>
          <w:b/>
          <w:color w:val="333333"/>
        </w:rPr>
        <w:t xml:space="preserve">центр </w:t>
      </w:r>
      <w:r w:rsidR="00664A3F">
        <w:rPr>
          <w:rFonts w:ascii="Arial" w:hAnsi="Arial" w:cs="Arial"/>
          <w:b/>
          <w:color w:val="333333"/>
        </w:rPr>
        <w:t>«</w:t>
      </w:r>
      <w:r w:rsidR="00664A3F" w:rsidRPr="00664A3F">
        <w:rPr>
          <w:rFonts w:ascii="Arial" w:hAnsi="Arial" w:cs="Arial"/>
          <w:b/>
          <w:color w:val="333333"/>
        </w:rPr>
        <w:t>Российская кластерная обсерватория</w:t>
      </w:r>
      <w:r w:rsidR="00664A3F">
        <w:rPr>
          <w:rFonts w:ascii="Arial" w:hAnsi="Arial" w:cs="Arial"/>
          <w:b/>
          <w:color w:val="333333"/>
        </w:rPr>
        <w:t>»</w:t>
      </w:r>
      <w:r w:rsidR="00664A3F" w:rsidRPr="00664A3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664A3F" w:rsidRPr="00664A3F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664A3F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664A3F" w:rsidRPr="00664A3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«Российская кластерная обсерватория»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664A3F" w:rsidRPr="00664A3F">
        <w:rPr>
          <w:rFonts w:ascii="Arial" w:hAnsi="Arial" w:cs="Arial"/>
          <w:color w:val="333333"/>
        </w:rPr>
        <w:t xml:space="preserve">Отрасли специализации </w:t>
      </w:r>
      <w:bookmarkEnd w:id="0"/>
      <w:r w:rsidR="00664A3F" w:rsidRPr="00664A3F">
        <w:rPr>
          <w:rFonts w:ascii="Arial" w:hAnsi="Arial" w:cs="Arial"/>
          <w:color w:val="333333"/>
        </w:rPr>
        <w:t>в регионах России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664A3F" w:rsidRPr="00664A3F">
        <w:rPr>
          <w:rFonts w:ascii="Arial" w:hAnsi="Arial" w:cs="Arial"/>
          <w:color w:val="333333"/>
        </w:rPr>
        <w:t>Изучение причин, определяющих динамику развития отраслей специализации регионов России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664A3F" w:rsidRPr="00664A3F" w:rsidRDefault="00664A3F" w:rsidP="00664A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64A3F">
        <w:rPr>
          <w:rFonts w:ascii="Arial" w:hAnsi="Arial" w:cs="Arial"/>
          <w:bCs/>
          <w:color w:val="333333"/>
          <w:bdr w:val="none" w:sz="0" w:space="0" w:color="auto" w:frame="1"/>
        </w:rPr>
        <w:t xml:space="preserve">Понять динамику отраслей специализации в регионах России, в том числе угасание имеющихся отраслей специализации и возникновение новых. </w:t>
      </w:r>
    </w:p>
    <w:p w:rsidR="00664A3F" w:rsidRPr="00664A3F" w:rsidRDefault="00664A3F" w:rsidP="00664A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64A3F">
        <w:rPr>
          <w:rFonts w:ascii="Arial" w:hAnsi="Arial" w:cs="Arial"/>
          <w:bCs/>
          <w:color w:val="333333"/>
          <w:bdr w:val="none" w:sz="0" w:space="0" w:color="auto" w:frame="1"/>
        </w:rPr>
        <w:t>Выявить типы регионов в зависимости от количества, уровня развития, связанности и направленности отраслей специализации, а также динамики развития этих показателей.</w:t>
      </w:r>
    </w:p>
    <w:p w:rsidR="00664A3F" w:rsidRPr="00664A3F" w:rsidRDefault="00664A3F" w:rsidP="00664A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64A3F">
        <w:rPr>
          <w:rFonts w:ascii="Arial" w:hAnsi="Arial" w:cs="Arial"/>
          <w:bCs/>
          <w:color w:val="333333"/>
          <w:bdr w:val="none" w:sz="0" w:space="0" w:color="auto" w:frame="1"/>
        </w:rPr>
        <w:t>Определить роль городов (в частности: крупнейших, крупных и средних) в динамике развития отраслей специализации территорий их базирования, а также соседних регионов.</w:t>
      </w:r>
    </w:p>
    <w:p w:rsidR="004F5EAC" w:rsidRPr="00664A3F" w:rsidRDefault="00664A3F" w:rsidP="00664A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64A3F">
        <w:rPr>
          <w:rFonts w:ascii="Arial" w:hAnsi="Arial" w:cs="Arial"/>
          <w:bCs/>
          <w:color w:val="333333"/>
          <w:bdr w:val="none" w:sz="0" w:space="0" w:color="auto" w:frame="1"/>
        </w:rPr>
        <w:t>Изучить влияние динамики отраслей специализации на социально-экономическое развитие регионов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664A3F" w:rsidRPr="00664A3F" w:rsidRDefault="00664A3F" w:rsidP="00664A3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64A3F">
        <w:rPr>
          <w:rFonts w:ascii="Arial" w:hAnsi="Arial" w:cs="Arial"/>
          <w:color w:val="333333"/>
        </w:rPr>
        <w:t>Знание эконометрики и умение пользоваться соответствующими программными средствами</w:t>
      </w:r>
    </w:p>
    <w:p w:rsidR="00664A3F" w:rsidRPr="00664A3F" w:rsidRDefault="00664A3F" w:rsidP="00664A3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64A3F">
        <w:rPr>
          <w:rFonts w:ascii="Arial" w:hAnsi="Arial" w:cs="Arial"/>
          <w:color w:val="333333"/>
        </w:rPr>
        <w:t>Специализация на тематике регионального и/или городского развития с фокусом на инновации</w:t>
      </w:r>
    </w:p>
    <w:p w:rsidR="00664A3F" w:rsidRPr="00664A3F" w:rsidRDefault="00664A3F" w:rsidP="00664A3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64A3F">
        <w:rPr>
          <w:rFonts w:ascii="Arial" w:hAnsi="Arial" w:cs="Arial"/>
          <w:color w:val="333333"/>
        </w:rPr>
        <w:t>Знание английского языка. Наличие статей, препринтов или иных материалов (или их проектов) на английском языке</w:t>
      </w:r>
    </w:p>
    <w:p w:rsidR="00664A3F" w:rsidRDefault="00664A3F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664A3F" w:rsidRPr="00664A3F" w:rsidRDefault="00664A3F" w:rsidP="00664A3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</w:t>
      </w:r>
      <w:r w:rsidRPr="00664A3F">
        <w:rPr>
          <w:rFonts w:ascii="Arial" w:hAnsi="Arial" w:cs="Arial"/>
          <w:color w:val="333333"/>
        </w:rPr>
        <w:t>абота в здании ВШЭ по адресу Мясницкая</w:t>
      </w:r>
      <w:r>
        <w:rPr>
          <w:rFonts w:ascii="Arial" w:hAnsi="Arial" w:cs="Arial"/>
          <w:color w:val="333333"/>
        </w:rPr>
        <w:t>,</w:t>
      </w:r>
      <w:r w:rsidRPr="00664A3F">
        <w:rPr>
          <w:rFonts w:ascii="Arial" w:hAnsi="Arial" w:cs="Arial"/>
          <w:color w:val="333333"/>
        </w:rPr>
        <w:t xml:space="preserve"> 11</w:t>
      </w:r>
    </w:p>
    <w:p w:rsidR="00664A3F" w:rsidRPr="00664A3F" w:rsidRDefault="00664A3F" w:rsidP="00664A3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64A3F">
        <w:rPr>
          <w:rFonts w:ascii="Arial" w:hAnsi="Arial" w:cs="Arial"/>
          <w:color w:val="333333"/>
        </w:rPr>
        <w:t>Полноценное рабочее место исследователя</w:t>
      </w:r>
    </w:p>
    <w:p w:rsidR="00664A3F" w:rsidRPr="00664A3F" w:rsidRDefault="00664A3F" w:rsidP="00664A3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64A3F">
        <w:rPr>
          <w:rFonts w:ascii="Arial" w:hAnsi="Arial" w:cs="Arial"/>
          <w:color w:val="333333"/>
        </w:rPr>
        <w:t xml:space="preserve">Планируется вовлечение </w:t>
      </w:r>
      <w:proofErr w:type="spellStart"/>
      <w:r w:rsidRPr="00664A3F">
        <w:rPr>
          <w:rFonts w:ascii="Arial" w:hAnsi="Arial" w:cs="Arial"/>
          <w:color w:val="333333"/>
        </w:rPr>
        <w:t>постдока</w:t>
      </w:r>
      <w:proofErr w:type="spellEnd"/>
      <w:r w:rsidRPr="00664A3F">
        <w:rPr>
          <w:rFonts w:ascii="Arial" w:hAnsi="Arial" w:cs="Arial"/>
          <w:color w:val="333333"/>
        </w:rPr>
        <w:t xml:space="preserve"> в проекты Российской кластерной обсерватории, в частности по тематике инноваций в городах и развития АПК в регионах России. В этом случае возможно обсуждение вопроса </w:t>
      </w:r>
      <w:proofErr w:type="spellStart"/>
      <w:r w:rsidRPr="00664A3F">
        <w:rPr>
          <w:rFonts w:ascii="Arial" w:hAnsi="Arial" w:cs="Arial"/>
          <w:color w:val="333333"/>
        </w:rPr>
        <w:t>софинансирования</w:t>
      </w:r>
      <w:proofErr w:type="spellEnd"/>
      <w:r w:rsidRPr="00664A3F">
        <w:rPr>
          <w:rFonts w:ascii="Arial" w:hAnsi="Arial" w:cs="Arial"/>
          <w:color w:val="333333"/>
        </w:rPr>
        <w:t xml:space="preserve"> оплаты труда </w:t>
      </w:r>
      <w:proofErr w:type="spellStart"/>
      <w:r w:rsidRPr="00664A3F">
        <w:rPr>
          <w:rFonts w:ascii="Arial" w:hAnsi="Arial" w:cs="Arial"/>
          <w:color w:val="333333"/>
        </w:rPr>
        <w:t>постдока</w:t>
      </w:r>
      <w:proofErr w:type="spellEnd"/>
      <w:r w:rsidRPr="00664A3F">
        <w:rPr>
          <w:rFonts w:ascii="Arial" w:hAnsi="Arial" w:cs="Arial"/>
          <w:color w:val="333333"/>
        </w:rPr>
        <w:t xml:space="preserve"> от подразделения</w:t>
      </w:r>
    </w:p>
    <w:p w:rsidR="00664A3F" w:rsidRPr="00664A3F" w:rsidRDefault="00664A3F" w:rsidP="00664A3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64A3F">
        <w:rPr>
          <w:rFonts w:ascii="Arial" w:hAnsi="Arial" w:cs="Arial"/>
          <w:color w:val="333333"/>
        </w:rPr>
        <w:t>Участие в профильных мероприятиях и программах ИСИЭЗ НИУ ВШЭ</w:t>
      </w:r>
    </w:p>
    <w:p w:rsidR="00415708" w:rsidRPr="00FC5E27" w:rsidRDefault="00664A3F" w:rsidP="00664A3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64A3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70E7"/>
    <w:multiLevelType w:val="hybridMultilevel"/>
    <w:tmpl w:val="3FF2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664A3F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6200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2020-03-12T08:31:00Z</dcterms:modified>
</cp:coreProperties>
</file>