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E369C3">
        <w:rPr>
          <w:rFonts w:ascii="Arial" w:hAnsi="Arial" w:cs="Arial"/>
          <w:b/>
          <w:color w:val="333333"/>
        </w:rPr>
        <w:t>Ц</w:t>
      </w:r>
      <w:r w:rsidR="00E369C3" w:rsidRPr="00E369C3">
        <w:rPr>
          <w:rFonts w:ascii="Arial" w:hAnsi="Arial" w:cs="Arial"/>
          <w:b/>
          <w:color w:val="333333"/>
        </w:rPr>
        <w:t xml:space="preserve">ентр исторических исследований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E369C3">
        <w:rPr>
          <w:rFonts w:ascii="Arial" w:hAnsi="Arial" w:cs="Arial"/>
          <w:b/>
          <w:bCs/>
          <w:color w:val="333333"/>
          <w:bdr w:val="none" w:sz="0" w:space="0" w:color="auto" w:frame="1"/>
        </w:rPr>
        <w:t>Ц</w:t>
      </w:r>
      <w:r w:rsidR="00E369C3" w:rsidRPr="00E369C3">
        <w:rPr>
          <w:rFonts w:ascii="Arial" w:hAnsi="Arial" w:cs="Arial"/>
          <w:b/>
          <w:bCs/>
          <w:color w:val="333333"/>
          <w:bdr w:val="none" w:sz="0" w:space="0" w:color="auto" w:frame="1"/>
        </w:rPr>
        <w:t>ентр</w:t>
      </w:r>
      <w:r w:rsidR="00E369C3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E369C3" w:rsidRPr="00E369C3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исторических исследований</w:t>
      </w:r>
      <w:r w:rsidR="00E369C3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r w:rsidR="00E369C3" w:rsidRPr="00E369C3">
        <w:rPr>
          <w:rFonts w:ascii="Arial" w:hAnsi="Arial" w:cs="Arial"/>
          <w:color w:val="333333"/>
        </w:rPr>
        <w:t>Пост-имперское разнообразие</w:t>
      </w:r>
      <w:bookmarkEnd w:id="0"/>
      <w:r w:rsidR="00E369C3" w:rsidRPr="00E369C3">
        <w:rPr>
          <w:rFonts w:ascii="Arial" w:hAnsi="Arial" w:cs="Arial"/>
          <w:color w:val="333333"/>
        </w:rPr>
        <w:t>: взаимоотношения между большинством и меньшинствами при переходе от империй к национальным государствам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E369C3" w:rsidRPr="00E369C3">
        <w:rPr>
          <w:rFonts w:ascii="Arial" w:hAnsi="Arial" w:cs="Arial"/>
          <w:color w:val="333333"/>
        </w:rPr>
        <w:t>Настоящий проект объединяет исследователей из Университета Восточной Финляндии, НИУ ВШЭ в Санкт-Петербурге и Университета Геттингена, Германия, общая цель которых – изучение в междисциплинарной и сравнительной перспективе процессов управления этническим, религиозным и лингвистическим разнообразием в Евразии в моменты перехода от имперских политических структур к национальным государствам. Предметом исследования являются, прежде всего, внутренние и интернациональные факторы, влияющие на представления о статусе меньшинств, а также фактические способы законодательной фиксации этих представлений.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E369C3" w:rsidRPr="00E369C3" w:rsidRDefault="00E369C3" w:rsidP="00E369C3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369C3">
        <w:rPr>
          <w:rFonts w:ascii="Arial" w:hAnsi="Arial" w:cs="Arial"/>
          <w:bCs/>
          <w:color w:val="333333"/>
          <w:bdr w:val="none" w:sz="0" w:space="0" w:color="auto" w:frame="1"/>
        </w:rPr>
        <w:t xml:space="preserve">Отталкиваясь от тщательного анализа </w:t>
      </w:r>
      <w:proofErr w:type="spellStart"/>
      <w:r w:rsidRPr="00E369C3">
        <w:rPr>
          <w:rFonts w:ascii="Arial" w:hAnsi="Arial" w:cs="Arial"/>
          <w:bCs/>
          <w:color w:val="333333"/>
          <w:bdr w:val="none" w:sz="0" w:space="0" w:color="auto" w:frame="1"/>
        </w:rPr>
        <w:t>позднеимперской</w:t>
      </w:r>
      <w:proofErr w:type="spellEnd"/>
      <w:r w:rsidRPr="00E369C3">
        <w:rPr>
          <w:rFonts w:ascii="Arial" w:hAnsi="Arial" w:cs="Arial"/>
          <w:bCs/>
          <w:color w:val="333333"/>
          <w:bdr w:val="none" w:sz="0" w:space="0" w:color="auto" w:frame="1"/>
        </w:rPr>
        <w:t xml:space="preserve"> ситуации, консорциуму ученых предстоит компаративистским путем сформулировать общие выводы относительно влияния предшествующих </w:t>
      </w:r>
      <w:proofErr w:type="spellStart"/>
      <w:r w:rsidRPr="00E369C3">
        <w:rPr>
          <w:rFonts w:ascii="Arial" w:hAnsi="Arial" w:cs="Arial"/>
          <w:bCs/>
          <w:color w:val="333333"/>
          <w:bdr w:val="none" w:sz="0" w:space="0" w:color="auto" w:frame="1"/>
        </w:rPr>
        <w:t>внутриимперских</w:t>
      </w:r>
      <w:proofErr w:type="spellEnd"/>
      <w:r w:rsidRPr="00E369C3">
        <w:rPr>
          <w:rFonts w:ascii="Arial" w:hAnsi="Arial" w:cs="Arial"/>
          <w:bCs/>
          <w:color w:val="333333"/>
          <w:bdr w:val="none" w:sz="0" w:space="0" w:color="auto" w:frame="1"/>
        </w:rPr>
        <w:t xml:space="preserve"> процессов на статус меньшинств в пост-имперском контексте. Проект характеризуется, в первую очередь, компаративистским подходом и проводит систематическое сравнение, которое охватывает различные империи, исторические эпохи и маркеры культурных границ и идентичностей. При этом изучение конкретных исторических ситуаций поздней Российской империи начала 20 в. и позднего СССР конца 1980-х гг. представляет собой ключевой момент и фундамент всего проектного исследования. Особое внимание уделяется документам международно-правового характера и юридически закрепленным механизмам мониторинга и регулирования, связанным с Версальской системой, деятельностью Лиги Наций и Хельсинкскими соглашениями.</w:t>
      </w:r>
    </w:p>
    <w:p w:rsidR="004F5EAC" w:rsidRPr="00E369C3" w:rsidRDefault="00E369C3" w:rsidP="00E369C3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369C3">
        <w:rPr>
          <w:rFonts w:ascii="Arial" w:hAnsi="Arial" w:cs="Arial"/>
          <w:bCs/>
          <w:color w:val="333333"/>
          <w:bdr w:val="none" w:sz="0" w:space="0" w:color="auto" w:frame="1"/>
        </w:rPr>
        <w:t xml:space="preserve">Планируется привлечение </w:t>
      </w:r>
      <w:proofErr w:type="spellStart"/>
      <w:r w:rsidRPr="00E369C3">
        <w:rPr>
          <w:rFonts w:ascii="Arial" w:hAnsi="Arial" w:cs="Arial"/>
          <w:bCs/>
          <w:color w:val="333333"/>
          <w:bdr w:val="none" w:sz="0" w:space="0" w:color="auto" w:frame="1"/>
        </w:rPr>
        <w:t>постдока</w:t>
      </w:r>
      <w:proofErr w:type="spellEnd"/>
      <w:r w:rsidRPr="00E369C3">
        <w:rPr>
          <w:rFonts w:ascii="Arial" w:hAnsi="Arial" w:cs="Arial"/>
          <w:bCs/>
          <w:color w:val="333333"/>
          <w:bdr w:val="none" w:sz="0" w:space="0" w:color="auto" w:frame="1"/>
        </w:rPr>
        <w:t xml:space="preserve"> для изучения развития политического воображения в пост-имперском контексте. Ценным дополнением с точки зрения заявленного компаративистского подхода будет вклад специалистов </w:t>
      </w:r>
      <w:r w:rsidRPr="00E369C3">
        <w:rPr>
          <w:rFonts w:ascii="Arial" w:hAnsi="Arial" w:cs="Arial"/>
          <w:bCs/>
          <w:color w:val="333333"/>
          <w:bdr w:val="none" w:sz="0" w:space="0" w:color="auto" w:frame="1"/>
        </w:rPr>
        <w:lastRenderedPageBreak/>
        <w:t>по истории других евразийских империй (Османской, Британской и Габсбургов).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E369C3" w:rsidRPr="00E369C3" w:rsidRDefault="00E369C3" w:rsidP="00E369C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369C3">
        <w:rPr>
          <w:rFonts w:ascii="Arial" w:hAnsi="Arial" w:cs="Arial"/>
          <w:color w:val="333333"/>
        </w:rPr>
        <w:t>Работа в историческом центре Санкт-Петербурга</w:t>
      </w:r>
    </w:p>
    <w:p w:rsidR="00E369C3" w:rsidRPr="00E369C3" w:rsidRDefault="00E369C3" w:rsidP="00E369C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369C3">
        <w:rPr>
          <w:rFonts w:ascii="Arial" w:hAnsi="Arial" w:cs="Arial"/>
          <w:color w:val="333333"/>
        </w:rPr>
        <w:t>Наличие оборудованного рабочего места в университете</w:t>
      </w:r>
    </w:p>
    <w:p w:rsidR="00E369C3" w:rsidRPr="00E369C3" w:rsidRDefault="00E369C3" w:rsidP="00E369C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369C3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</w:p>
    <w:p w:rsidR="00E369C3" w:rsidRPr="00E369C3" w:rsidRDefault="00E369C3" w:rsidP="00E369C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369C3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</w:t>
      </w:r>
    </w:p>
    <w:p w:rsidR="00E369C3" w:rsidRPr="00E369C3" w:rsidRDefault="00E369C3" w:rsidP="00E369C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369C3">
        <w:rPr>
          <w:rFonts w:ascii="Arial" w:hAnsi="Arial" w:cs="Arial"/>
          <w:color w:val="333333"/>
        </w:rPr>
        <w:t>Возможность корпоративного обучения и повышения квалификации</w:t>
      </w:r>
    </w:p>
    <w:p w:rsidR="00415708" w:rsidRPr="00FC5E27" w:rsidRDefault="00E369C3" w:rsidP="00E369C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369C3">
        <w:rPr>
          <w:rFonts w:ascii="Arial" w:hAnsi="Arial" w:cs="Arial"/>
          <w:color w:val="333333"/>
        </w:rPr>
        <w:t>Работа с известными специалистами-историками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2D66"/>
    <w:multiLevelType w:val="hybridMultilevel"/>
    <w:tmpl w:val="CA8C1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D06ED5"/>
    <w:rsid w:val="00DE5179"/>
    <w:rsid w:val="00E369C3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BA8D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2020-03-13T07:19:00Z</dcterms:modified>
</cp:coreProperties>
</file>