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81395">
        <w:rPr>
          <w:rFonts w:ascii="Arial" w:hAnsi="Arial" w:cs="Arial"/>
          <w:b/>
          <w:color w:val="333333"/>
        </w:rPr>
        <w:t>Ц</w:t>
      </w:r>
      <w:r w:rsidR="00981395" w:rsidRPr="00981395">
        <w:rPr>
          <w:rFonts w:ascii="Arial" w:hAnsi="Arial" w:cs="Arial"/>
          <w:b/>
          <w:color w:val="333333"/>
        </w:rPr>
        <w:t xml:space="preserve">ентр молодежных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81395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81395" w:rsidRPr="00981395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8139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81395" w:rsidRPr="0098139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молодежных исследований</w:t>
      </w:r>
      <w:r w:rsidR="0098139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981395" w:rsidRPr="00981395">
        <w:rPr>
          <w:rFonts w:ascii="Arial" w:hAnsi="Arial" w:cs="Arial"/>
          <w:color w:val="333333"/>
        </w:rPr>
        <w:t xml:space="preserve">Новые мастера </w:t>
      </w:r>
      <w:bookmarkEnd w:id="0"/>
      <w:r w:rsidR="00981395" w:rsidRPr="00981395">
        <w:rPr>
          <w:rFonts w:ascii="Arial" w:hAnsi="Arial" w:cs="Arial"/>
          <w:color w:val="333333"/>
        </w:rPr>
        <w:t xml:space="preserve">и новые ученики в </w:t>
      </w:r>
      <w:proofErr w:type="spellStart"/>
      <w:r w:rsidR="00981395" w:rsidRPr="00981395">
        <w:rPr>
          <w:rFonts w:ascii="Arial" w:hAnsi="Arial" w:cs="Arial"/>
          <w:color w:val="333333"/>
        </w:rPr>
        <w:t>крафтовой</w:t>
      </w:r>
      <w:proofErr w:type="spellEnd"/>
      <w:r w:rsidR="00981395" w:rsidRPr="00981395">
        <w:rPr>
          <w:rFonts w:ascii="Arial" w:hAnsi="Arial" w:cs="Arial"/>
          <w:color w:val="333333"/>
        </w:rPr>
        <w:t xml:space="preserve"> экономике: </w:t>
      </w:r>
      <w:proofErr w:type="spellStart"/>
      <w:r w:rsidR="00981395" w:rsidRPr="00981395">
        <w:rPr>
          <w:rFonts w:ascii="Arial" w:hAnsi="Arial" w:cs="Arial"/>
          <w:color w:val="333333"/>
        </w:rPr>
        <w:t>просьюмеризм</w:t>
      </w:r>
      <w:proofErr w:type="spellEnd"/>
      <w:r w:rsidR="00981395" w:rsidRPr="00981395">
        <w:rPr>
          <w:rFonts w:ascii="Arial" w:hAnsi="Arial" w:cs="Arial"/>
          <w:color w:val="333333"/>
        </w:rPr>
        <w:t xml:space="preserve"> как феномен молодежной повседневной культуры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81395" w:rsidRPr="00981395">
        <w:rPr>
          <w:rFonts w:ascii="Arial" w:hAnsi="Arial" w:cs="Arial"/>
          <w:color w:val="333333"/>
        </w:rPr>
        <w:t xml:space="preserve">анализ формирования феномена </w:t>
      </w:r>
      <w:proofErr w:type="spellStart"/>
      <w:r w:rsidR="00981395" w:rsidRPr="00981395">
        <w:rPr>
          <w:rFonts w:ascii="Arial" w:hAnsi="Arial" w:cs="Arial"/>
          <w:color w:val="333333"/>
        </w:rPr>
        <w:t>просьюмеризма</w:t>
      </w:r>
      <w:proofErr w:type="spellEnd"/>
      <w:r w:rsidR="00981395" w:rsidRPr="00981395">
        <w:rPr>
          <w:rFonts w:ascii="Arial" w:hAnsi="Arial" w:cs="Arial"/>
          <w:color w:val="333333"/>
        </w:rPr>
        <w:t xml:space="preserve">, основанного на взаимодействии мастер-ученик и ручном производстве аутентичного продукта, среди современной городской молодежи в рамках </w:t>
      </w:r>
      <w:proofErr w:type="spellStart"/>
      <w:r w:rsidR="00981395" w:rsidRPr="00981395">
        <w:rPr>
          <w:rFonts w:ascii="Arial" w:hAnsi="Arial" w:cs="Arial"/>
          <w:color w:val="333333"/>
        </w:rPr>
        <w:t>крафтовой</w:t>
      </w:r>
      <w:proofErr w:type="spellEnd"/>
      <w:r w:rsidR="00981395" w:rsidRPr="00981395">
        <w:rPr>
          <w:rFonts w:ascii="Arial" w:hAnsi="Arial" w:cs="Arial"/>
          <w:color w:val="333333"/>
        </w:rPr>
        <w:t xml:space="preserve"> экономики.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981395" w:rsidRPr="00981395" w:rsidRDefault="00981395" w:rsidP="0098139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81395">
        <w:rPr>
          <w:rFonts w:ascii="Arial" w:hAnsi="Arial" w:cs="Arial"/>
          <w:bCs/>
          <w:color w:val="333333"/>
          <w:bdr w:val="none" w:sz="0" w:space="0" w:color="auto" w:frame="1"/>
        </w:rPr>
        <w:t>Написание обзора литературы по теме исследования</w:t>
      </w:r>
    </w:p>
    <w:p w:rsidR="00981395" w:rsidRPr="00981395" w:rsidRDefault="00981395" w:rsidP="0098139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81395">
        <w:rPr>
          <w:rFonts w:ascii="Arial" w:hAnsi="Arial" w:cs="Arial"/>
          <w:bCs/>
          <w:color w:val="333333"/>
          <w:bdr w:val="none" w:sz="0" w:space="0" w:color="auto" w:frame="1"/>
        </w:rPr>
        <w:t>Вторичный анализ качественных и количественных данных о молодежи на рынке труда с разным опытом занятости/самозанятости/предпринимательства</w:t>
      </w:r>
    </w:p>
    <w:p w:rsidR="00981395" w:rsidRPr="00981395" w:rsidRDefault="00981395" w:rsidP="0098139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81395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публикации в рецензируемый международный журнал (Q1-Q2) (на английском языке)</w:t>
      </w:r>
    </w:p>
    <w:p w:rsidR="004F5EAC" w:rsidRPr="00981395" w:rsidRDefault="00981395" w:rsidP="0098139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81395">
        <w:rPr>
          <w:rFonts w:ascii="Arial" w:hAnsi="Arial" w:cs="Arial"/>
          <w:bCs/>
          <w:color w:val="333333"/>
          <w:bdr w:val="none" w:sz="0" w:space="0" w:color="auto" w:frame="1"/>
        </w:rPr>
        <w:t>Выступление на научном семинаре Центра молодежных исследований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981395" w:rsidRDefault="00981395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981395">
        <w:rPr>
          <w:rFonts w:ascii="Arial" w:hAnsi="Arial" w:cs="Arial"/>
          <w:color w:val="333333"/>
        </w:rPr>
        <w:t>Умение писать академические тексты на английском языке</w:t>
      </w:r>
    </w:p>
    <w:p w:rsidR="00981395" w:rsidRDefault="00981395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981395">
        <w:rPr>
          <w:rFonts w:ascii="Arial" w:hAnsi="Arial" w:cs="Arial"/>
          <w:color w:val="333333"/>
        </w:rPr>
        <w:t>пыт работы социологом-исследователем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81395" w:rsidRPr="00981395" w:rsidRDefault="00981395" w:rsidP="0098139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81395">
        <w:rPr>
          <w:rFonts w:ascii="Arial" w:hAnsi="Arial" w:cs="Arial"/>
          <w:color w:val="333333"/>
        </w:rPr>
        <w:t>Наличие оборудованного рабочего места в Центре молодежных исследований</w:t>
      </w:r>
    </w:p>
    <w:p w:rsidR="00981395" w:rsidRPr="00981395" w:rsidRDefault="00981395" w:rsidP="0098139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81395">
        <w:rPr>
          <w:rFonts w:ascii="Arial" w:hAnsi="Arial" w:cs="Arial"/>
          <w:color w:val="333333"/>
        </w:rPr>
        <w:t>Участие в научных мероприятиях Центра молодежных исследований</w:t>
      </w:r>
    </w:p>
    <w:p w:rsidR="00415708" w:rsidRPr="00FC5E27" w:rsidRDefault="00981395" w:rsidP="0098139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81395">
        <w:rPr>
          <w:rFonts w:ascii="Arial" w:hAnsi="Arial" w:cs="Arial"/>
          <w:color w:val="333333"/>
        </w:rPr>
        <w:t>Работа с известными специалистами в области молодежных исследований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0BA"/>
    <w:multiLevelType w:val="hybridMultilevel"/>
    <w:tmpl w:val="BB9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8139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E2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2020-03-13T07:12:00Z</dcterms:modified>
</cp:coreProperties>
</file>