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C72A" w14:textId="343F06F3"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0F588F">
        <w:rPr>
          <w:rFonts w:ascii="Arial" w:hAnsi="Arial" w:cs="Arial"/>
          <w:b/>
          <w:color w:val="333333"/>
        </w:rPr>
        <w:t xml:space="preserve">в </w:t>
      </w:r>
      <w:r w:rsidR="00F158EA" w:rsidRPr="00F158EA">
        <w:rPr>
          <w:rFonts w:ascii="Arial" w:hAnsi="Arial" w:cs="Arial"/>
          <w:b/>
          <w:color w:val="333333"/>
        </w:rPr>
        <w:t>Институт гуманитарных историко-теоретических исследований им. А.</w:t>
      </w:r>
      <w:r w:rsidR="00252C11">
        <w:rPr>
          <w:rFonts w:ascii="Arial" w:hAnsi="Arial" w:cs="Arial"/>
          <w:b/>
          <w:color w:val="333333"/>
        </w:rPr>
        <w:t xml:space="preserve"> </w:t>
      </w:r>
      <w:r w:rsidR="00F158EA" w:rsidRPr="00F158EA">
        <w:rPr>
          <w:rFonts w:ascii="Arial" w:hAnsi="Arial" w:cs="Arial"/>
          <w:b/>
          <w:color w:val="333333"/>
        </w:rPr>
        <w:t xml:space="preserve">В. Полетаева </w:t>
      </w:r>
      <w:r>
        <w:rPr>
          <w:rFonts w:ascii="Arial" w:hAnsi="Arial" w:cs="Arial"/>
          <w:b/>
          <w:color w:val="333333"/>
        </w:rPr>
        <w:t xml:space="preserve">(Программа российских постдоков) </w:t>
      </w:r>
    </w:p>
    <w:p w14:paraId="3764544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14:paraId="1F02D0BC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4A0E9011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14:paraId="2BB9B8D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0EF5C437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057521DD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79A0D161" w14:textId="77777777"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298D7BFD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33DA553A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5A04746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14:paraId="77F16CB3" w14:textId="2B5B335A"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r>
        <w:rPr>
          <w:rFonts w:ascii="Arial" w:hAnsi="Arial" w:cs="Arial"/>
          <w:b/>
          <w:color w:val="333333"/>
        </w:rPr>
        <w:t>постдока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F20997">
        <w:rPr>
          <w:rFonts w:ascii="Arial" w:hAnsi="Arial" w:cs="Arial"/>
          <w:b/>
          <w:bCs/>
          <w:color w:val="333333"/>
          <w:bdr w:val="none" w:sz="0" w:space="0" w:color="auto" w:frame="1"/>
        </w:rPr>
        <w:t>в</w:t>
      </w:r>
      <w:r w:rsidR="004F5EA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F158EA" w:rsidRPr="00F158EA">
        <w:rPr>
          <w:rFonts w:ascii="Arial" w:hAnsi="Arial" w:cs="Arial"/>
          <w:b/>
          <w:bCs/>
          <w:color w:val="333333"/>
          <w:bdr w:val="none" w:sz="0" w:space="0" w:color="auto" w:frame="1"/>
        </w:rPr>
        <w:t>Институт</w:t>
      </w:r>
      <w:r w:rsidR="00F158EA">
        <w:rPr>
          <w:rFonts w:ascii="Arial" w:hAnsi="Arial" w:cs="Arial"/>
          <w:b/>
          <w:bCs/>
          <w:color w:val="333333"/>
          <w:bdr w:val="none" w:sz="0" w:space="0" w:color="auto" w:frame="1"/>
        </w:rPr>
        <w:t>е</w:t>
      </w:r>
      <w:r w:rsidR="00F158EA" w:rsidRPr="00F158E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гуманитарных историко-теоретических исследований им. А.В. Полетаева</w:t>
      </w:r>
      <w:r w:rsidR="00B07828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14:paraId="03E40977" w14:textId="77777777"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14:paraId="1BFFF75C" w14:textId="2D3D736E" w:rsid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="00252C11" w:rsidRPr="00252C11">
        <w:rPr>
          <w:rFonts w:ascii="Arial" w:hAnsi="Arial" w:cs="Arial"/>
          <w:color w:val="333333"/>
        </w:rPr>
        <w:t>Размывание конвенций: трудовой оппортунизм, академический скептицизм и этические конфликты в истории российских университетов</w:t>
      </w:r>
      <w:r w:rsidR="00252C11">
        <w:rPr>
          <w:rFonts w:ascii="Arial" w:hAnsi="Arial" w:cs="Arial"/>
          <w:color w:val="333333"/>
        </w:rPr>
        <w:t>.</w:t>
      </w:r>
    </w:p>
    <w:p w14:paraId="011567D8" w14:textId="77777777" w:rsidR="00252C11" w:rsidRPr="004F5EAC" w:rsidRDefault="00252C11" w:rsidP="00FE67E3">
      <w:pPr>
        <w:textAlignment w:val="top"/>
        <w:rPr>
          <w:rFonts w:ascii="Arial" w:hAnsi="Arial" w:cs="Arial"/>
          <w:color w:val="333333"/>
        </w:rPr>
      </w:pPr>
    </w:p>
    <w:p w14:paraId="45C153EC" w14:textId="25BC077D" w:rsidR="004F5EAC" w:rsidRPr="00B07828" w:rsidRDefault="00415708" w:rsidP="00B0782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 w:rsidR="00252C11" w:rsidRPr="00252C11">
        <w:rPr>
          <w:rFonts w:ascii="Arial" w:hAnsi="Arial" w:cs="Arial"/>
          <w:color w:val="333333"/>
        </w:rPr>
        <w:t>Целью научного проекта является изучение генезиса этических нарушений и конфликтов в истории университетов России и других стран. Нарушения и конфликты рассматриваются в данном случае как отправная точка для выработки новых этических конвенций академическими сообществами.</w:t>
      </w:r>
    </w:p>
    <w:p w14:paraId="24BD53DC" w14:textId="77777777"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14:paraId="0E46F192" w14:textId="77777777" w:rsidR="00415708" w:rsidRDefault="002A3A55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</w:p>
    <w:p w14:paraId="3F64ABFE" w14:textId="12E07E0C" w:rsidR="00252C11" w:rsidRPr="00252C11" w:rsidRDefault="00252C11" w:rsidP="00252C11">
      <w:pPr>
        <w:pStyle w:val="a3"/>
        <w:numPr>
          <w:ilvl w:val="0"/>
          <w:numId w:val="13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52C11">
        <w:rPr>
          <w:rFonts w:ascii="Arial" w:hAnsi="Arial" w:cs="Arial"/>
          <w:bCs/>
          <w:color w:val="333333"/>
          <w:bdr w:val="none" w:sz="0" w:space="0" w:color="auto" w:frame="1"/>
        </w:rPr>
        <w:t>Идентифицировать нарушения академической этики на дискурсивном уровне и в практиках повседневной жизни преподавателей и студентов, а также проследить изменения, происходящие с этими нарушениями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14271780" w14:textId="3C0D3B62" w:rsidR="00252C11" w:rsidRPr="00252C11" w:rsidRDefault="00252C11" w:rsidP="00252C11">
      <w:pPr>
        <w:pStyle w:val="a3"/>
        <w:numPr>
          <w:ilvl w:val="0"/>
          <w:numId w:val="13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52C11">
        <w:rPr>
          <w:rFonts w:ascii="Arial" w:hAnsi="Arial" w:cs="Arial"/>
          <w:bCs/>
          <w:color w:val="333333"/>
          <w:bdr w:val="none" w:sz="0" w:space="0" w:color="auto" w:frame="1"/>
        </w:rPr>
        <w:t>Определить институциональные и дисциплинарные специфики в нарушениях академической этики и разрешении конфликтных ситуаций в различные исторические периоды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3ABD5661" w14:textId="62ABE735" w:rsidR="00252C11" w:rsidRPr="00252C11" w:rsidRDefault="00252C11" w:rsidP="00252C11">
      <w:pPr>
        <w:pStyle w:val="a3"/>
        <w:numPr>
          <w:ilvl w:val="0"/>
          <w:numId w:val="13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52C11">
        <w:rPr>
          <w:rFonts w:ascii="Arial" w:hAnsi="Arial" w:cs="Arial"/>
          <w:bCs/>
          <w:color w:val="333333"/>
          <w:bdr w:val="none" w:sz="0" w:space="0" w:color="auto" w:frame="1"/>
        </w:rPr>
        <w:t>Определить внешние по отношению к университетам социально-политические процессы и факторы, провоцировавшие размывание этических норм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1CEAE535" w14:textId="77D1B677" w:rsidR="00F158EA" w:rsidRPr="00252C11" w:rsidRDefault="00252C11" w:rsidP="00252C11">
      <w:pPr>
        <w:pStyle w:val="a3"/>
        <w:numPr>
          <w:ilvl w:val="0"/>
          <w:numId w:val="13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252C11">
        <w:rPr>
          <w:rFonts w:ascii="Arial" w:hAnsi="Arial" w:cs="Arial"/>
          <w:bCs/>
          <w:color w:val="333333"/>
          <w:bdr w:val="none" w:sz="0" w:space="0" w:color="auto" w:frame="1"/>
        </w:rPr>
        <w:t>Выявить мыслительные образцы и идеальные типы академических отношений, побуждавшие профессоров пересматривать сложившиеся корпоративные связи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.</w:t>
      </w:r>
    </w:p>
    <w:p w14:paraId="0A2B7E2E" w14:textId="77777777" w:rsidR="00252C11" w:rsidRPr="004F5EAC" w:rsidRDefault="00252C11" w:rsidP="00252C11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14:paraId="262DB3A0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4250D2DF" w14:textId="664B939E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  <w:r w:rsidR="008B733B">
        <w:rPr>
          <w:rFonts w:ascii="Arial" w:hAnsi="Arial" w:cs="Arial"/>
          <w:color w:val="333333"/>
        </w:rPr>
        <w:t>;</w:t>
      </w:r>
    </w:p>
    <w:p w14:paraId="31B6955F" w14:textId="523FCC95"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Ученая степень (Ученая степень кандидата наук, успешная защита кандидатской диссертации, степень PhD)</w:t>
      </w:r>
      <w:r w:rsidR="00F158EA">
        <w:rPr>
          <w:rFonts w:ascii="Arial" w:hAnsi="Arial" w:cs="Arial"/>
          <w:color w:val="333333"/>
        </w:rPr>
        <w:t>;</w:t>
      </w:r>
    </w:p>
    <w:p w14:paraId="31F8EF9C" w14:textId="77777777" w:rsidR="00252C11" w:rsidRPr="00252C11" w:rsidRDefault="00252C11" w:rsidP="00252C11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Знание английского языка;</w:t>
      </w:r>
    </w:p>
    <w:p w14:paraId="360CF84F" w14:textId="77777777" w:rsidR="00252C11" w:rsidRPr="00252C11" w:rsidRDefault="00252C11" w:rsidP="00252C11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Опыт научных исследований в области истории и социологии знания;</w:t>
      </w:r>
    </w:p>
    <w:p w14:paraId="2A9EB0DD" w14:textId="77777777" w:rsidR="00252C11" w:rsidRPr="00252C11" w:rsidRDefault="00252C11" w:rsidP="00252C11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Публикации в научных журналах из основных баз Scopus и WoS;</w:t>
      </w:r>
    </w:p>
    <w:p w14:paraId="448D279E" w14:textId="0DFEE42E" w:rsidR="00415708" w:rsidRPr="00252C11" w:rsidRDefault="00252C11" w:rsidP="00252C11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lastRenderedPageBreak/>
        <w:t>Участие в подготовке заявок на гранты в российские и зарубежные фонды по смежным</w:t>
      </w:r>
      <w:r>
        <w:rPr>
          <w:rFonts w:ascii="Arial" w:hAnsi="Arial" w:cs="Arial"/>
          <w:color w:val="333333"/>
        </w:rPr>
        <w:t xml:space="preserve"> </w:t>
      </w:r>
      <w:r w:rsidRPr="00252C11">
        <w:rPr>
          <w:rFonts w:ascii="Arial" w:hAnsi="Arial" w:cs="Arial"/>
          <w:color w:val="333333"/>
        </w:rPr>
        <w:t>темам.</w:t>
      </w:r>
    </w:p>
    <w:p w14:paraId="665BB4C2" w14:textId="77777777" w:rsidR="00252C11" w:rsidRDefault="00252C11" w:rsidP="00252C11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7635A486" w14:textId="77777777"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02F59781" w14:textId="20028AFF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Сложные и интересные задачи</w:t>
      </w:r>
      <w:r w:rsidR="008B733B">
        <w:rPr>
          <w:rFonts w:ascii="Arial" w:hAnsi="Arial" w:cs="Arial"/>
          <w:color w:val="333333"/>
        </w:rPr>
        <w:t>;</w:t>
      </w:r>
    </w:p>
    <w:p w14:paraId="22C1D5DB" w14:textId="1C9B09DE" w:rsidR="002A3A55" w:rsidRPr="008B733B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 w:rsidRPr="008B733B"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  <w:r w:rsidR="008B733B">
        <w:rPr>
          <w:rFonts w:ascii="Arial" w:hAnsi="Arial" w:cs="Arial"/>
          <w:color w:val="333333"/>
        </w:rPr>
        <w:t>;</w:t>
      </w:r>
    </w:p>
    <w:p w14:paraId="34D504B4" w14:textId="5ABB721A" w:rsidR="00252C11" w:rsidRPr="00252C11" w:rsidRDefault="00252C11" w:rsidP="00252C11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Работа с известными специалистами в предметной области в международном и</w:t>
      </w:r>
      <w:r>
        <w:rPr>
          <w:rFonts w:ascii="Arial" w:hAnsi="Arial" w:cs="Arial"/>
          <w:color w:val="333333"/>
        </w:rPr>
        <w:t xml:space="preserve"> </w:t>
      </w:r>
      <w:r w:rsidRPr="00252C11">
        <w:rPr>
          <w:rFonts w:ascii="Arial" w:hAnsi="Arial" w:cs="Arial"/>
          <w:color w:val="333333"/>
        </w:rPr>
        <w:t>междисциплинарном исследовательском коллективе;</w:t>
      </w:r>
    </w:p>
    <w:p w14:paraId="1D1933D9" w14:textId="0B465C24" w:rsidR="00252C11" w:rsidRPr="00252C11" w:rsidRDefault="00252C11" w:rsidP="00252C11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Оплата стоимости однократного проезда в год из места проживания в НИУ ВШЭ и</w:t>
      </w:r>
      <w:r>
        <w:rPr>
          <w:rFonts w:ascii="Arial" w:hAnsi="Arial" w:cs="Arial"/>
          <w:color w:val="333333"/>
        </w:rPr>
        <w:t xml:space="preserve"> </w:t>
      </w:r>
      <w:r w:rsidRPr="00252C11">
        <w:rPr>
          <w:rFonts w:ascii="Arial" w:hAnsi="Arial" w:cs="Arial"/>
          <w:color w:val="333333"/>
        </w:rPr>
        <w:t>обратно (билеты эконом класса), кроме проживающих в Москве;</w:t>
      </w:r>
    </w:p>
    <w:p w14:paraId="35B85829" w14:textId="3D218D4C" w:rsidR="00252C11" w:rsidRPr="00252C11" w:rsidRDefault="00252C11" w:rsidP="00252C11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3) Возможность на общих основаниях участвовать в программах академической</w:t>
      </w:r>
      <w:r>
        <w:rPr>
          <w:rFonts w:ascii="Arial" w:hAnsi="Arial" w:cs="Arial"/>
          <w:color w:val="333333"/>
        </w:rPr>
        <w:t xml:space="preserve"> </w:t>
      </w:r>
      <w:r w:rsidRPr="00252C11">
        <w:rPr>
          <w:rFonts w:ascii="Arial" w:hAnsi="Arial" w:cs="Arial"/>
          <w:color w:val="333333"/>
        </w:rPr>
        <w:t>мобильности и повышения квалификации НИУ ВШЭ;</w:t>
      </w:r>
    </w:p>
    <w:p w14:paraId="7C1AE1C0" w14:textId="77777777" w:rsidR="00252C11" w:rsidRPr="00252C11" w:rsidRDefault="00252C11" w:rsidP="00252C11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4) Наличие оборудованного рабочего места в университете на период работы;</w:t>
      </w:r>
    </w:p>
    <w:p w14:paraId="4FC18EAD" w14:textId="2E53802E" w:rsidR="00C47C75" w:rsidRPr="008B733B" w:rsidRDefault="00252C11" w:rsidP="00252C11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252C11">
        <w:rPr>
          <w:rFonts w:ascii="Arial" w:hAnsi="Arial" w:cs="Arial"/>
          <w:color w:val="333333"/>
        </w:rPr>
        <w:t>5) Проживание в общежитии (в комнате не более двух человек).</w:t>
      </w:r>
    </w:p>
    <w:sectPr w:rsidR="00C47C75" w:rsidRPr="008B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04AD0"/>
    <w:multiLevelType w:val="hybridMultilevel"/>
    <w:tmpl w:val="B8F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479A"/>
    <w:multiLevelType w:val="hybridMultilevel"/>
    <w:tmpl w:val="C2E6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A84"/>
    <w:multiLevelType w:val="hybridMultilevel"/>
    <w:tmpl w:val="B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2ABC"/>
    <w:multiLevelType w:val="hybridMultilevel"/>
    <w:tmpl w:val="449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7696"/>
    <w:multiLevelType w:val="hybridMultilevel"/>
    <w:tmpl w:val="53B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C1524"/>
    <w:multiLevelType w:val="hybridMultilevel"/>
    <w:tmpl w:val="971E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6058"/>
    <w:multiLevelType w:val="hybridMultilevel"/>
    <w:tmpl w:val="D92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C0FAE"/>
    <w:multiLevelType w:val="hybridMultilevel"/>
    <w:tmpl w:val="379CD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08E3"/>
    <w:multiLevelType w:val="hybridMultilevel"/>
    <w:tmpl w:val="2278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90DCF"/>
    <w:multiLevelType w:val="hybridMultilevel"/>
    <w:tmpl w:val="CE6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67BFC"/>
    <w:multiLevelType w:val="hybridMultilevel"/>
    <w:tmpl w:val="AA9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A1015"/>
    <w:multiLevelType w:val="hybridMultilevel"/>
    <w:tmpl w:val="2CE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08"/>
    <w:rsid w:val="0003239B"/>
    <w:rsid w:val="000F588F"/>
    <w:rsid w:val="00252C11"/>
    <w:rsid w:val="002A3A55"/>
    <w:rsid w:val="002C78F7"/>
    <w:rsid w:val="00415708"/>
    <w:rsid w:val="004F5EAC"/>
    <w:rsid w:val="005B3AED"/>
    <w:rsid w:val="008B733B"/>
    <w:rsid w:val="00B07828"/>
    <w:rsid w:val="00C47C75"/>
    <w:rsid w:val="00D06ED5"/>
    <w:rsid w:val="00DE5179"/>
    <w:rsid w:val="00F158EA"/>
    <w:rsid w:val="00F20997"/>
    <w:rsid w:val="00FC5E27"/>
    <w:rsid w:val="00FD059C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A09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22</cp:revision>
  <dcterms:created xsi:type="dcterms:W3CDTF">2020-03-11T10:51:00Z</dcterms:created>
  <dcterms:modified xsi:type="dcterms:W3CDTF">2021-03-09T06:15:00Z</dcterms:modified>
</cp:coreProperties>
</file>