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327C3CA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лаборатория институционального анализа экономических реформ </w:t>
      </w:r>
      <w:r w:rsidR="00EE777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ИНИИ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C77575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23CA9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23CA9" w:rsidRPr="00C23C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институционального анализа экономических реформ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6629132D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E777B" w:rsidRPr="00EE777B">
        <w:rPr>
          <w:rFonts w:ascii="Arial" w:hAnsi="Arial" w:cs="Arial"/>
          <w:color w:val="333333"/>
        </w:rPr>
        <w:t>Высшее образование и рынок труда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30E3158" w14:textId="3DCF8FF7" w:rsidR="002D6D50" w:rsidRDefault="00415708" w:rsidP="00EE777B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E777B" w:rsidRPr="00EE777B">
        <w:rPr>
          <w:rFonts w:ascii="Arial" w:hAnsi="Arial" w:cs="Arial"/>
          <w:color w:val="333333"/>
        </w:rPr>
        <w:t>Изучение дифференциации в отдаче от высшего образования в зависимости от образовательных стратегий и социально-демографических характеристик индивидов</w:t>
      </w:r>
      <w:r w:rsidR="00EE777B">
        <w:rPr>
          <w:rFonts w:ascii="Arial" w:hAnsi="Arial" w:cs="Arial"/>
          <w:color w:val="333333"/>
        </w:rPr>
        <w:t xml:space="preserve">. </w:t>
      </w:r>
      <w:r w:rsidR="00EE777B" w:rsidRPr="00EE777B">
        <w:rPr>
          <w:rFonts w:ascii="Arial" w:hAnsi="Arial" w:cs="Arial"/>
          <w:color w:val="333333"/>
        </w:rPr>
        <w:t>Изучение сигнальной роли высшего образования и гендерной дискриминации на рынке труда (полевой эксперимент)</w:t>
      </w:r>
      <w:r w:rsidR="00EE777B">
        <w:rPr>
          <w:rFonts w:ascii="Arial" w:hAnsi="Arial" w:cs="Arial"/>
          <w:color w:val="333333"/>
        </w:rPr>
        <w:t>.</w:t>
      </w:r>
    </w:p>
    <w:p w14:paraId="1DFBF6CB" w14:textId="77777777" w:rsidR="00C23CA9" w:rsidRPr="004F5EAC" w:rsidRDefault="00C23CA9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4A9D7DAD" w14:textId="55781838" w:rsidR="00EE777B" w:rsidRPr="00EE777B" w:rsidRDefault="00EE777B" w:rsidP="00EE777B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777B">
        <w:rPr>
          <w:rFonts w:ascii="Arial" w:hAnsi="Arial" w:cs="Arial"/>
          <w:bCs/>
          <w:color w:val="333333"/>
          <w:bdr w:val="none" w:sz="0" w:space="0" w:color="auto" w:frame="1"/>
        </w:rPr>
        <w:t>Изучение влияния характеристик вуза и совмещения учёбы и работы на заработную плату и занятость выпускников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6EB2726" w14:textId="7B460577" w:rsidR="00EE777B" w:rsidRPr="00EE777B" w:rsidRDefault="00EE777B" w:rsidP="00EE777B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777B">
        <w:rPr>
          <w:rFonts w:ascii="Arial" w:hAnsi="Arial" w:cs="Arial"/>
          <w:bCs/>
          <w:color w:val="333333"/>
          <w:bdr w:val="none" w:sz="0" w:space="0" w:color="auto" w:frame="1"/>
        </w:rPr>
        <w:t>Оценка уровня гендерной дискриминации на российском рынке труда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649935A" w14:textId="484CA05D" w:rsidR="00EE777B" w:rsidRPr="00EE777B" w:rsidRDefault="00EE777B" w:rsidP="00EE777B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777B">
        <w:rPr>
          <w:rFonts w:ascii="Arial" w:hAnsi="Arial" w:cs="Arial"/>
          <w:bCs/>
          <w:color w:val="333333"/>
          <w:bdr w:val="none" w:sz="0" w:space="0" w:color="auto" w:frame="1"/>
        </w:rPr>
        <w:t>Изучение сигнальной роли высшего образования на рынке труда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FA6C686" w14:textId="3EB0EC9F" w:rsidR="00EE777B" w:rsidRPr="00EE777B" w:rsidRDefault="00EE777B" w:rsidP="00EE777B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777B">
        <w:rPr>
          <w:rFonts w:ascii="Arial" w:hAnsi="Arial" w:cs="Arial"/>
          <w:bCs/>
          <w:color w:val="333333"/>
          <w:bdr w:val="none" w:sz="0" w:space="0" w:color="auto" w:frame="1"/>
        </w:rPr>
        <w:t>Помощь в проведении полевого эксперимента на рынке труда (разработка дизайна эксперимента, выполнение эксперимента)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D2A3859" w14:textId="24726BA0" w:rsidR="00C23CA9" w:rsidRPr="00EE777B" w:rsidRDefault="00EE777B" w:rsidP="00EE777B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777B">
        <w:rPr>
          <w:rFonts w:ascii="Arial" w:hAnsi="Arial" w:cs="Arial"/>
          <w:bCs/>
          <w:color w:val="333333"/>
          <w:bdr w:val="none" w:sz="0" w:space="0" w:color="auto" w:frame="1"/>
        </w:rPr>
        <w:t>Работа над отчётами в рамках Мониторинга экономики образования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5EE53259" w14:textId="77777777" w:rsidR="00EE777B" w:rsidRPr="004F5EAC" w:rsidRDefault="00EE777B" w:rsidP="00EE777B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22939AE3" w14:textId="31B6BCAF" w:rsidR="00C23CA9" w:rsidRPr="00EE777B" w:rsidRDefault="00EE777B" w:rsidP="00EE777B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E777B">
        <w:rPr>
          <w:rFonts w:ascii="Arial" w:hAnsi="Arial" w:cs="Arial"/>
          <w:color w:val="333333"/>
        </w:rPr>
        <w:t>Знание основ прикладной эконометрики, умение работать в статистических пакетах (SPSS или Stata)</w:t>
      </w:r>
      <w:r w:rsidRPr="00EE777B">
        <w:rPr>
          <w:rFonts w:ascii="Arial" w:hAnsi="Arial" w:cs="Arial"/>
          <w:color w:val="333333"/>
        </w:rPr>
        <w:t>.</w:t>
      </w:r>
    </w:p>
    <w:p w14:paraId="4A7155D2" w14:textId="77777777" w:rsidR="00EE777B" w:rsidRDefault="00EE777B" w:rsidP="007742B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8A15DEE" w14:textId="1F7E02DD" w:rsidR="00EE777B" w:rsidRPr="00EE777B" w:rsidRDefault="00EE777B" w:rsidP="00EE77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E777B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219D36D3" w14:textId="0BADF66E" w:rsidR="00EE777B" w:rsidRPr="00EE777B" w:rsidRDefault="00EE777B" w:rsidP="00EE77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E777B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74CFB72" w14:textId="694E2CA6" w:rsidR="00EE777B" w:rsidRPr="00EE777B" w:rsidRDefault="00EE777B" w:rsidP="00EE77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E777B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</w:t>
      </w:r>
      <w:r>
        <w:rPr>
          <w:rFonts w:ascii="Arial" w:hAnsi="Arial" w:cs="Arial"/>
          <w:color w:val="333333"/>
        </w:rPr>
        <w:t>Э;</w:t>
      </w:r>
    </w:p>
    <w:p w14:paraId="4F570022" w14:textId="7713C8B9" w:rsidR="00EE777B" w:rsidRPr="00EE777B" w:rsidRDefault="00EE777B" w:rsidP="00EE77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E777B">
        <w:rPr>
          <w:rFonts w:ascii="Arial" w:hAnsi="Arial" w:cs="Arial"/>
          <w:color w:val="333333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4D085B0A" w:rsidR="00C47C75" w:rsidRPr="008B733B" w:rsidRDefault="00EE777B" w:rsidP="00EE777B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E777B">
        <w:rPr>
          <w:rFonts w:ascii="Arial" w:hAnsi="Arial" w:cs="Arial"/>
          <w:color w:val="333333"/>
        </w:rPr>
        <w:t>Работа с известными специалистами в области изучения образования и рынка труда в международном исследовательском коллективе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598"/>
    <w:multiLevelType w:val="hybridMultilevel"/>
    <w:tmpl w:val="BBB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148"/>
    <w:multiLevelType w:val="hybridMultilevel"/>
    <w:tmpl w:val="B922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F2A35"/>
    <w:multiLevelType w:val="hybridMultilevel"/>
    <w:tmpl w:val="DCF4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DCF"/>
    <w:multiLevelType w:val="hybridMultilevel"/>
    <w:tmpl w:val="F1EA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20"/>
  </w:num>
  <w:num w:numId="5">
    <w:abstractNumId w:val="13"/>
  </w:num>
  <w:num w:numId="6">
    <w:abstractNumId w:val="8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19"/>
  </w:num>
  <w:num w:numId="13">
    <w:abstractNumId w:val="10"/>
  </w:num>
  <w:num w:numId="14">
    <w:abstractNumId w:val="4"/>
  </w:num>
  <w:num w:numId="15">
    <w:abstractNumId w:val="7"/>
  </w:num>
  <w:num w:numId="16">
    <w:abstractNumId w:val="9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8B733B"/>
    <w:rsid w:val="00B07828"/>
    <w:rsid w:val="00C23CA9"/>
    <w:rsid w:val="00C47C75"/>
    <w:rsid w:val="00D06ED5"/>
    <w:rsid w:val="00DE5179"/>
    <w:rsid w:val="00EE777B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28</cp:revision>
  <dcterms:created xsi:type="dcterms:W3CDTF">2020-03-11T10:51:00Z</dcterms:created>
  <dcterms:modified xsi:type="dcterms:W3CDTF">2021-03-09T06:39:00Z</dcterms:modified>
</cp:coreProperties>
</file>