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6892F035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D6C94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ентр нейроэкономики и когнитивных исследований </w:t>
      </w:r>
      <w:r w:rsidR="00D236C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Института когнитивных нейронаук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897B20C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965B8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65B86" w:rsidRPr="00965B8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нейроэкономики и когнитивных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26D1AC29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236C1" w:rsidRPr="00D236C1">
        <w:rPr>
          <w:rFonts w:ascii="Arial" w:hAnsi="Arial" w:cs="Arial"/>
          <w:color w:val="333333"/>
        </w:rPr>
        <w:t>Когнитивное исследование особенностей восприятия времени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0F4128B2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236C1" w:rsidRPr="00D236C1">
        <w:rPr>
          <w:rFonts w:ascii="Arial" w:hAnsi="Arial" w:cs="Arial"/>
          <w:color w:val="333333"/>
        </w:rPr>
        <w:t>Целью проекта является изучение индивидуальных особенностей восприятия времени и их взаимосвязей с другими психологическими характеристиками и когнитивными процессами, выявление психофизиологических механизмов</w:t>
      </w:r>
      <w:r w:rsidR="00965B86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1B24760" w14:textId="747C5F36" w:rsidR="00D236C1" w:rsidRPr="00D236C1" w:rsidRDefault="00D236C1" w:rsidP="00D236C1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236C1">
        <w:rPr>
          <w:rFonts w:ascii="Arial" w:hAnsi="Arial" w:cs="Arial"/>
          <w:bCs/>
          <w:color w:val="333333"/>
          <w:bdr w:val="none" w:sz="0" w:space="0" w:color="auto" w:frame="1"/>
        </w:rPr>
        <w:t>Изучение взаимосвязи особенностей восприятия времени и импульсивности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F6922C4" w14:textId="625D9F17" w:rsidR="00D236C1" w:rsidRPr="00D236C1" w:rsidRDefault="00D236C1" w:rsidP="00D236C1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236C1">
        <w:rPr>
          <w:rFonts w:ascii="Arial" w:hAnsi="Arial" w:cs="Arial"/>
          <w:bCs/>
          <w:color w:val="333333"/>
          <w:bdr w:val="none" w:sz="0" w:space="0" w:color="auto" w:frame="1"/>
        </w:rPr>
        <w:t>Изучение особенностей восприятия времени в спорте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C9F9012" w14:textId="3CAD1497" w:rsidR="00DD6C94" w:rsidRPr="00D236C1" w:rsidRDefault="00D236C1" w:rsidP="00D236C1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236C1">
        <w:rPr>
          <w:rFonts w:ascii="Arial" w:hAnsi="Arial" w:cs="Arial"/>
          <w:bCs/>
          <w:color w:val="333333"/>
          <w:bdr w:val="none" w:sz="0" w:space="0" w:color="auto" w:frame="1"/>
        </w:rPr>
        <w:t>Изучение психофизиологических механизмов восприятия времени с помощью многоканальной ЭЭГ и ЭКГ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2B8AA7FF" w14:textId="77777777" w:rsidR="00D236C1" w:rsidRDefault="00D236C1" w:rsidP="00D236C1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4386B840" w14:textId="366BEFCA" w:rsidR="00D236C1" w:rsidRPr="00D236C1" w:rsidRDefault="00D236C1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Владение методами записи и анализа ЭЭГ-данных, а также показателей работы периферической нервной системы</w:t>
      </w:r>
      <w:r>
        <w:rPr>
          <w:rFonts w:ascii="Arial" w:hAnsi="Arial" w:cs="Arial"/>
          <w:color w:val="333333"/>
        </w:rPr>
        <w:t>;</w:t>
      </w:r>
    </w:p>
    <w:p w14:paraId="225747AB" w14:textId="65DADBF7" w:rsidR="00D236C1" w:rsidRPr="00D236C1" w:rsidRDefault="00D236C1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Владение методами статистического анализа</w:t>
      </w:r>
      <w:r>
        <w:rPr>
          <w:rFonts w:ascii="Arial" w:hAnsi="Arial" w:cs="Arial"/>
          <w:color w:val="333333"/>
        </w:rPr>
        <w:t>;</w:t>
      </w:r>
    </w:p>
    <w:p w14:paraId="09652B7D" w14:textId="18358CCB" w:rsidR="00D236C1" w:rsidRPr="00D236C1" w:rsidRDefault="00D236C1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Наличие публикаций по теме проекта</w:t>
      </w:r>
      <w:r>
        <w:rPr>
          <w:rFonts w:ascii="Arial" w:hAnsi="Arial" w:cs="Arial"/>
          <w:color w:val="333333"/>
        </w:rPr>
        <w:t>;</w:t>
      </w:r>
    </w:p>
    <w:p w14:paraId="09420F03" w14:textId="5966F719" w:rsidR="00D236C1" w:rsidRPr="00D236C1" w:rsidRDefault="00D236C1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Хорошее знание английского языка</w:t>
      </w:r>
      <w:r>
        <w:rPr>
          <w:rFonts w:ascii="Arial" w:hAnsi="Arial" w:cs="Arial"/>
          <w:color w:val="333333"/>
        </w:rPr>
        <w:t>;</w:t>
      </w:r>
    </w:p>
    <w:p w14:paraId="4A1B9337" w14:textId="5E22727E" w:rsidR="00DD6C94" w:rsidRPr="00D236C1" w:rsidRDefault="00D236C1" w:rsidP="00D2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Желателен опыт работы как в научной сфере, так и практической, например, в сфере спорта</w:t>
      </w:r>
      <w:r>
        <w:rPr>
          <w:rFonts w:ascii="Arial" w:hAnsi="Arial" w:cs="Arial"/>
          <w:color w:val="333333"/>
        </w:rPr>
        <w:t>.</w:t>
      </w:r>
    </w:p>
    <w:p w14:paraId="66E28C13" w14:textId="77777777" w:rsidR="00D236C1" w:rsidRDefault="00D236C1" w:rsidP="00D236C1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CF19C6A" w14:textId="5E9DF2D0" w:rsidR="00D236C1" w:rsidRPr="00D236C1" w:rsidRDefault="00D236C1" w:rsidP="00D2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3C0A6F3E" w14:textId="6C78FC36" w:rsidR="00D236C1" w:rsidRPr="00D236C1" w:rsidRDefault="00D236C1" w:rsidP="00D2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lastRenderedPageBreak/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775A641A" w14:textId="78709DF9" w:rsidR="00D236C1" w:rsidRPr="00D236C1" w:rsidRDefault="00D236C1" w:rsidP="00D2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61BF3DB1" w14:textId="13694B20" w:rsidR="00D236C1" w:rsidRPr="00D236C1" w:rsidRDefault="00D236C1" w:rsidP="00D2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00AEA012" w14:textId="4973D33B" w:rsidR="00D236C1" w:rsidRPr="00D236C1" w:rsidRDefault="00D236C1" w:rsidP="00D2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63F942D" w14:textId="7B7B58A5" w:rsidR="00D236C1" w:rsidRPr="00D236C1" w:rsidRDefault="00D236C1" w:rsidP="00D2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;</w:t>
      </w:r>
    </w:p>
    <w:p w14:paraId="4FC18EAD" w14:textId="37E5140C" w:rsidR="00C47C75" w:rsidRPr="008B733B" w:rsidRDefault="00D236C1" w:rsidP="00D2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236C1">
        <w:rPr>
          <w:rFonts w:ascii="Arial" w:hAnsi="Arial" w:cs="Arial"/>
          <w:color w:val="333333"/>
        </w:rPr>
        <w:t xml:space="preserve">Возможности сотрудничества с ИВНДиНФ РАН и НТУ </w:t>
      </w:r>
      <w:r>
        <w:rPr>
          <w:rFonts w:ascii="Arial" w:hAnsi="Arial" w:cs="Arial"/>
          <w:color w:val="333333"/>
        </w:rPr>
        <w:t>«</w:t>
      </w:r>
      <w:r w:rsidRPr="00D236C1">
        <w:rPr>
          <w:rFonts w:ascii="Arial" w:hAnsi="Arial" w:cs="Arial"/>
          <w:color w:val="333333"/>
        </w:rPr>
        <w:t>СИРИУС</w:t>
      </w:r>
      <w:r>
        <w:rPr>
          <w:rFonts w:ascii="Arial" w:hAnsi="Arial" w:cs="Arial"/>
          <w:color w:val="333333"/>
        </w:rPr>
        <w:t>».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337"/>
    <w:multiLevelType w:val="hybridMultilevel"/>
    <w:tmpl w:val="ED4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7FE9"/>
    <w:multiLevelType w:val="hybridMultilevel"/>
    <w:tmpl w:val="531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2662"/>
    <w:multiLevelType w:val="hybridMultilevel"/>
    <w:tmpl w:val="456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7298"/>
    <w:multiLevelType w:val="hybridMultilevel"/>
    <w:tmpl w:val="EFC6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0DCF"/>
    <w:multiLevelType w:val="hybridMultilevel"/>
    <w:tmpl w:val="3848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6"/>
  </w:num>
  <w:num w:numId="4">
    <w:abstractNumId w:val="25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21"/>
  </w:num>
  <w:num w:numId="10">
    <w:abstractNumId w:val="17"/>
  </w:num>
  <w:num w:numId="11">
    <w:abstractNumId w:val="20"/>
  </w:num>
  <w:num w:numId="12">
    <w:abstractNumId w:val="24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22"/>
  </w:num>
  <w:num w:numId="18">
    <w:abstractNumId w:val="9"/>
  </w:num>
  <w:num w:numId="19">
    <w:abstractNumId w:val="4"/>
  </w:num>
  <w:num w:numId="20">
    <w:abstractNumId w:val="13"/>
  </w:num>
  <w:num w:numId="21">
    <w:abstractNumId w:val="1"/>
  </w:num>
  <w:num w:numId="22">
    <w:abstractNumId w:val="5"/>
  </w:num>
  <w:num w:numId="23">
    <w:abstractNumId w:val="2"/>
  </w:num>
  <w:num w:numId="24">
    <w:abstractNumId w:val="18"/>
  </w:num>
  <w:num w:numId="25">
    <w:abstractNumId w:val="3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236C1"/>
    <w:rsid w:val="00DD6C94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31</cp:revision>
  <dcterms:created xsi:type="dcterms:W3CDTF">2020-03-11T10:51:00Z</dcterms:created>
  <dcterms:modified xsi:type="dcterms:W3CDTF">2021-03-09T07:31:00Z</dcterms:modified>
</cp:coreProperties>
</file>