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22C59F04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5344DD" w:rsidRPr="005344DD">
        <w:rPr>
          <w:rFonts w:ascii="Arial" w:hAnsi="Arial" w:cs="Arial"/>
          <w:b/>
          <w:bCs/>
          <w:color w:val="333333"/>
          <w:bdr w:val="none" w:sz="0" w:space="0" w:color="auto" w:frame="1"/>
        </w:rPr>
        <w:t>Центр социологии высшего образования</w:t>
      </w:r>
      <w:r w:rsidR="005344DD" w:rsidRPr="005344D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D272F61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344DD" w:rsidRPr="005344DD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5344DD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5344DD" w:rsidRPr="005344D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социологии высшего образования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59BF66C3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5344DD" w:rsidRPr="005344DD">
        <w:rPr>
          <w:rFonts w:ascii="Arial" w:hAnsi="Arial" w:cs="Arial"/>
          <w:color w:val="333333"/>
        </w:rPr>
        <w:t>Лонгитюдное исследование факторов эффективности российской аспирантуры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79EB5234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5344DD" w:rsidRPr="005344DD">
        <w:rPr>
          <w:rFonts w:ascii="Arial" w:hAnsi="Arial" w:cs="Arial"/>
          <w:color w:val="333333"/>
        </w:rPr>
        <w:t>Целью научного проекта является выявление факторов отсева в российской аспирантуре на основе данных серии опросов аспирантов российских университетов. Особенностью проекта является его лонгитюдный дизайн, который является уникальным для российских исследований аспирантского образования и редким для зарубежных исследований в этой области. Результаты проекта будут иметь как научную, так и практическую значимость для развития российской системы аспирантского образования. Во-первых, они позволят показать, какие меры с большей вероятностью будут эффективны для роста показателей защит аспирантов. Во-вторых, внесут вклад в международную дискуссию о факторах эффективности аспирантуры с учетом лонгитюдной методологии и особенностей российского контекста и позволят понять, насколько российские аспиранты похожи или отличаются от их зарубежных коллег по тому, какие факторы увеличивают (уменьшают) их вероятность получения ученой степени и насколько результаты исследований в одном национальном контексте могут быть перенесены на другой.</w:t>
      </w:r>
      <w:r w:rsidR="005344DD">
        <w:rPr>
          <w:rFonts w:ascii="Arial" w:hAnsi="Arial" w:cs="Arial"/>
          <w:color w:val="333333"/>
        </w:rPr>
        <w:t xml:space="preserve"> </w:t>
      </w:r>
      <w:r w:rsidR="005344DD" w:rsidRPr="005344DD">
        <w:rPr>
          <w:rFonts w:ascii="Arial" w:hAnsi="Arial" w:cs="Arial"/>
          <w:color w:val="333333"/>
        </w:rPr>
        <w:t xml:space="preserve">В фокусе исследования будут институциональные характеристики программ подготовки, особенности процесса обучения аспиранта, а также социально-психологические характеристики взаимодействия аспиранта с университетской средой (с важным фокусом на систему научного руководства). 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73B9C220" w14:textId="09BCE091" w:rsidR="005344DD" w:rsidRPr="005344DD" w:rsidRDefault="005344DD" w:rsidP="005344DD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344DD">
        <w:rPr>
          <w:rFonts w:ascii="Arial" w:hAnsi="Arial" w:cs="Arial"/>
          <w:bCs/>
          <w:color w:val="333333"/>
          <w:bdr w:val="none" w:sz="0" w:space="0" w:color="auto" w:frame="1"/>
        </w:rPr>
        <w:t>Подготовка обзора литературы по тематике факторов отсева в аспирантском образовании в России и за рубежом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8593678" w14:textId="2DFFE1C9" w:rsidR="005344DD" w:rsidRPr="005344DD" w:rsidRDefault="005344DD" w:rsidP="005344DD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344DD">
        <w:rPr>
          <w:rFonts w:ascii="Arial" w:hAnsi="Arial" w:cs="Arial"/>
          <w:bCs/>
          <w:color w:val="333333"/>
          <w:bdr w:val="none" w:sz="0" w:space="0" w:color="auto" w:frame="1"/>
        </w:rPr>
        <w:t>Разработка анкет для реализации опроса аспирантов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18B6259" w14:textId="3379CF7D" w:rsidR="005344DD" w:rsidRPr="005344DD" w:rsidRDefault="005344DD" w:rsidP="005344DD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344DD">
        <w:rPr>
          <w:rFonts w:ascii="Arial" w:hAnsi="Arial" w:cs="Arial"/>
          <w:bCs/>
          <w:color w:val="333333"/>
          <w:bdr w:val="none" w:sz="0" w:space="0" w:color="auto" w:frame="1"/>
        </w:rPr>
        <w:t>Взаимодействие с вузами-участниками проекта по вопросам, связанным с проведением исследования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BE7E8CA" w14:textId="26CD8286" w:rsidR="00142E64" w:rsidRPr="005344DD" w:rsidRDefault="005344DD" w:rsidP="005344DD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344DD">
        <w:rPr>
          <w:rFonts w:ascii="Arial" w:hAnsi="Arial" w:cs="Arial"/>
          <w:bCs/>
          <w:color w:val="333333"/>
          <w:bdr w:val="none" w:sz="0" w:space="0" w:color="auto" w:frame="1"/>
        </w:rPr>
        <w:t>Подготовка научных публикаций по результатам проекта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6D0FA26F" w14:textId="6CBCEC98" w:rsidR="005344DD" w:rsidRDefault="005344DD" w:rsidP="005344DD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37DB75EF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226EA">
        <w:rPr>
          <w:rFonts w:ascii="Arial" w:hAnsi="Arial" w:cs="Arial"/>
          <w:color w:val="333333"/>
        </w:rPr>
        <w:t>.</w:t>
      </w:r>
    </w:p>
    <w:p w14:paraId="1BB966CE" w14:textId="77777777" w:rsidR="000F0428" w:rsidRDefault="000F042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1238AC2" w14:textId="622EAFE5" w:rsidR="005344DD" w:rsidRDefault="005344DD" w:rsidP="005344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344DD">
        <w:rPr>
          <w:rFonts w:ascii="Arial" w:hAnsi="Arial" w:cs="Arial"/>
          <w:color w:val="333333"/>
        </w:rPr>
        <w:t>Работа в центре Москвы, в 10 минутах ходьбы от станций метро Китай-город и Чистые пруды</w:t>
      </w:r>
      <w:r>
        <w:rPr>
          <w:rFonts w:ascii="Arial" w:hAnsi="Arial" w:cs="Arial"/>
          <w:color w:val="333333"/>
        </w:rPr>
        <w:t>;</w:t>
      </w:r>
    </w:p>
    <w:p w14:paraId="27B6CC21" w14:textId="77777777" w:rsidR="005344DD" w:rsidRDefault="005344DD" w:rsidP="005344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344DD">
        <w:rPr>
          <w:rFonts w:ascii="Arial" w:hAnsi="Arial" w:cs="Arial"/>
          <w:color w:val="333333"/>
        </w:rPr>
        <w:t>Рабочее место в университете, оборудованное компьютером</w:t>
      </w:r>
      <w:r>
        <w:rPr>
          <w:rFonts w:ascii="Arial" w:hAnsi="Arial" w:cs="Arial"/>
          <w:color w:val="333333"/>
        </w:rPr>
        <w:t>;</w:t>
      </w:r>
    </w:p>
    <w:p w14:paraId="5C29BE1F" w14:textId="77777777" w:rsidR="005344DD" w:rsidRDefault="005344DD" w:rsidP="005344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344DD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0ACCB97A" w14:textId="77777777" w:rsidR="005344DD" w:rsidRDefault="005344DD" w:rsidP="005344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344DD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73FC715" w14:textId="77777777" w:rsidR="005344DD" w:rsidRDefault="005344DD" w:rsidP="005344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344DD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;</w:t>
      </w:r>
    </w:p>
    <w:p w14:paraId="36396B96" w14:textId="77777777" w:rsidR="005344DD" w:rsidRDefault="005344DD" w:rsidP="005344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344DD">
        <w:rPr>
          <w:rFonts w:ascii="Arial" w:hAnsi="Arial" w:cs="Arial"/>
          <w:color w:val="333333"/>
        </w:rPr>
        <w:t>Участие в научных и образовательных мероприятиях Института образования и других подразделений НИУ ВШЭ</w:t>
      </w:r>
      <w:r>
        <w:rPr>
          <w:rFonts w:ascii="Arial" w:hAnsi="Arial" w:cs="Arial"/>
          <w:color w:val="333333"/>
        </w:rPr>
        <w:t>;</w:t>
      </w:r>
    </w:p>
    <w:p w14:paraId="4FC18EAD" w14:textId="12287C68" w:rsidR="00C47C75" w:rsidRPr="000F0428" w:rsidRDefault="005344DD" w:rsidP="005344D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344DD">
        <w:rPr>
          <w:rFonts w:ascii="Arial" w:hAnsi="Arial" w:cs="Arial"/>
          <w:color w:val="333333"/>
        </w:rPr>
        <w:t>Возможность посещать учебные курсы в рамках магистерских и аспирантских программ Института образования.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34F"/>
    <w:multiLevelType w:val="hybridMultilevel"/>
    <w:tmpl w:val="17AA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0AB8"/>
    <w:multiLevelType w:val="hybridMultilevel"/>
    <w:tmpl w:val="1346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90DCF"/>
    <w:multiLevelType w:val="hybridMultilevel"/>
    <w:tmpl w:val="9514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6"/>
  </w:num>
  <w:num w:numId="4">
    <w:abstractNumId w:val="25"/>
  </w:num>
  <w:num w:numId="5">
    <w:abstractNumId w:val="19"/>
  </w:num>
  <w:num w:numId="6">
    <w:abstractNumId w:val="11"/>
  </w:num>
  <w:num w:numId="7">
    <w:abstractNumId w:val="9"/>
  </w:num>
  <w:num w:numId="8">
    <w:abstractNumId w:val="6"/>
  </w:num>
  <w:num w:numId="9">
    <w:abstractNumId w:val="21"/>
  </w:num>
  <w:num w:numId="10">
    <w:abstractNumId w:val="18"/>
  </w:num>
  <w:num w:numId="11">
    <w:abstractNumId w:val="20"/>
  </w:num>
  <w:num w:numId="12">
    <w:abstractNumId w:val="24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  <w:num w:numId="17">
    <w:abstractNumId w:val="22"/>
  </w:num>
  <w:num w:numId="18">
    <w:abstractNumId w:val="8"/>
  </w:num>
  <w:num w:numId="19">
    <w:abstractNumId w:val="3"/>
  </w:num>
  <w:num w:numId="20">
    <w:abstractNumId w:val="12"/>
  </w:num>
  <w:num w:numId="21">
    <w:abstractNumId w:val="0"/>
  </w:num>
  <w:num w:numId="22">
    <w:abstractNumId w:val="4"/>
  </w:num>
  <w:num w:numId="23">
    <w:abstractNumId w:val="1"/>
  </w:num>
  <w:num w:numId="24">
    <w:abstractNumId w:val="13"/>
  </w:num>
  <w:num w:numId="25">
    <w:abstractNumId w:val="17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226EA"/>
    <w:rsid w:val="00252C11"/>
    <w:rsid w:val="002A3A55"/>
    <w:rsid w:val="002C78F7"/>
    <w:rsid w:val="002D6D50"/>
    <w:rsid w:val="00415708"/>
    <w:rsid w:val="004F5EAC"/>
    <w:rsid w:val="005344DD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33</cp:revision>
  <dcterms:created xsi:type="dcterms:W3CDTF">2020-03-11T10:51:00Z</dcterms:created>
  <dcterms:modified xsi:type="dcterms:W3CDTF">2021-03-09T09:47:00Z</dcterms:modified>
</cp:coreProperties>
</file>